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F35" w:rsidRPr="008B4688" w:rsidRDefault="00677F35" w:rsidP="00677F35">
      <w:pPr>
        <w:jc w:val="right"/>
        <w:rPr>
          <w:i/>
          <w:sz w:val="24"/>
          <w:lang w:val="lt-LT"/>
        </w:rPr>
      </w:pPr>
      <w:bookmarkStart w:id="0" w:name="_GoBack"/>
      <w:bookmarkEnd w:id="0"/>
      <w:r w:rsidRPr="000E3394">
        <w:rPr>
          <w:i/>
          <w:sz w:val="24"/>
          <w:highlight w:val="yellow"/>
          <w:lang w:val="lt-LT"/>
        </w:rPr>
        <w:t>Pavyzdys</w:t>
      </w:r>
    </w:p>
    <w:p w:rsidR="00677F35" w:rsidRPr="00D94581" w:rsidRDefault="00677F35" w:rsidP="00677F35">
      <w:pPr>
        <w:jc w:val="center"/>
        <w:rPr>
          <w:b/>
          <w:sz w:val="24"/>
          <w:lang w:val="lt-LT"/>
        </w:rPr>
      </w:pPr>
      <w:r w:rsidRPr="00D94581">
        <w:rPr>
          <w:b/>
          <w:sz w:val="24"/>
          <w:lang w:val="lt-LT"/>
        </w:rPr>
        <w:t>VILNIAUS UNIVERSITETAS</w:t>
      </w:r>
    </w:p>
    <w:p w:rsidR="00677F35" w:rsidRPr="00D94581" w:rsidRDefault="00677F35" w:rsidP="00677F35">
      <w:pPr>
        <w:jc w:val="center"/>
        <w:rPr>
          <w:b/>
          <w:sz w:val="24"/>
          <w:lang w:val="lt-LT"/>
        </w:rPr>
      </w:pPr>
    </w:p>
    <w:p w:rsidR="00677F35" w:rsidRPr="00D94581" w:rsidRDefault="00677F35" w:rsidP="00677F35">
      <w:pPr>
        <w:jc w:val="center"/>
        <w:rPr>
          <w:b/>
          <w:sz w:val="24"/>
          <w:lang w:val="lt-LT"/>
        </w:rPr>
      </w:pP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tblGrid>
      <w:tr w:rsidR="00677F35" w:rsidRPr="00D94581" w:rsidTr="00E550CB">
        <w:tc>
          <w:tcPr>
            <w:tcW w:w="4699" w:type="dxa"/>
            <w:tcBorders>
              <w:top w:val="nil"/>
              <w:left w:val="nil"/>
              <w:bottom w:val="nil"/>
              <w:right w:val="nil"/>
            </w:tcBorders>
          </w:tcPr>
          <w:p w:rsidR="00677F35" w:rsidRPr="00D94581" w:rsidRDefault="00677F35" w:rsidP="00E550CB">
            <w:pPr>
              <w:spacing w:line="276" w:lineRule="auto"/>
              <w:rPr>
                <w:sz w:val="22"/>
                <w:szCs w:val="22"/>
                <w:lang w:val="lt-LT"/>
              </w:rPr>
            </w:pPr>
            <w:r w:rsidRPr="00D94581">
              <w:rPr>
                <w:sz w:val="22"/>
                <w:szCs w:val="22"/>
                <w:lang w:val="lt-LT"/>
              </w:rPr>
              <w:t>Patvirtintas Doktorantūros komiteto posėdyje</w:t>
            </w:r>
          </w:p>
          <w:p w:rsidR="00677F35" w:rsidRPr="00D94581" w:rsidRDefault="00677F35" w:rsidP="00E550CB">
            <w:pPr>
              <w:spacing w:line="276" w:lineRule="auto"/>
              <w:rPr>
                <w:sz w:val="22"/>
                <w:szCs w:val="22"/>
                <w:lang w:val="lt-LT"/>
              </w:rPr>
            </w:pPr>
            <w:r w:rsidRPr="00D94581">
              <w:rPr>
                <w:sz w:val="22"/>
                <w:szCs w:val="22"/>
                <w:lang w:val="lt-LT"/>
              </w:rPr>
              <w:t xml:space="preserve">201_ m. _____________________ mėn. __ d. </w:t>
            </w:r>
          </w:p>
          <w:p w:rsidR="00677F35" w:rsidRPr="00D94581" w:rsidRDefault="00677F35" w:rsidP="00E550CB">
            <w:pPr>
              <w:spacing w:line="276" w:lineRule="auto"/>
              <w:rPr>
                <w:sz w:val="22"/>
                <w:szCs w:val="22"/>
                <w:lang w:val="lt-LT"/>
              </w:rPr>
            </w:pPr>
            <w:r w:rsidRPr="00D94581">
              <w:rPr>
                <w:sz w:val="22"/>
                <w:szCs w:val="22"/>
                <w:lang w:val="lt-LT"/>
              </w:rPr>
              <w:t>Doktorantūros komiteto pirmininkas ____________________________________</w:t>
            </w:r>
          </w:p>
          <w:p w:rsidR="00677F35" w:rsidRPr="00D94581" w:rsidRDefault="00677F35" w:rsidP="00E550CB">
            <w:pPr>
              <w:spacing w:line="276" w:lineRule="auto"/>
              <w:jc w:val="center"/>
              <w:rPr>
                <w:color w:val="A6A6A6"/>
                <w:sz w:val="22"/>
                <w:szCs w:val="22"/>
                <w:lang w:val="lt-LT"/>
              </w:rPr>
            </w:pPr>
            <w:r w:rsidRPr="00D94581">
              <w:rPr>
                <w:color w:val="A6A6A6"/>
                <w:sz w:val="22"/>
                <w:szCs w:val="22"/>
                <w:lang w:val="lt-LT"/>
              </w:rPr>
              <w:t>(vardas, pavardė, parašas)</w:t>
            </w:r>
          </w:p>
        </w:tc>
      </w:tr>
    </w:tbl>
    <w:p w:rsidR="00BD0A2E" w:rsidRPr="00D94581" w:rsidRDefault="00BD0A2E" w:rsidP="00BD0A2E">
      <w:pPr>
        <w:rPr>
          <w:b/>
          <w:sz w:val="24"/>
          <w:lang w:val="lt-LT"/>
        </w:rPr>
      </w:pPr>
    </w:p>
    <w:p w:rsidR="00677F35" w:rsidRPr="00D94581" w:rsidRDefault="00BD0A2E" w:rsidP="00BD0A2E">
      <w:pPr>
        <w:ind w:left="-851"/>
        <w:jc w:val="both"/>
        <w:rPr>
          <w:b/>
          <w:sz w:val="24"/>
          <w:lang w:val="lt-LT"/>
        </w:rPr>
      </w:pPr>
      <w:r w:rsidRPr="00D94581">
        <w:rPr>
          <w:b/>
          <w:color w:val="FF0000"/>
          <w:sz w:val="24"/>
          <w:highlight w:val="yellow"/>
          <w:u w:val="single"/>
          <w:lang w:val="lt-LT"/>
        </w:rPr>
        <w:t>ATKREIPIAME DĖMESĮ</w:t>
      </w:r>
      <w:r w:rsidRPr="00D94581">
        <w:rPr>
          <w:b/>
          <w:sz w:val="24"/>
          <w:highlight w:val="yellow"/>
          <w:lang w:val="lt-LT"/>
        </w:rPr>
        <w:t>, kad galutiniame</w:t>
      </w:r>
      <w:r w:rsidR="00354B7E" w:rsidRPr="00D94581">
        <w:rPr>
          <w:b/>
          <w:sz w:val="24"/>
          <w:highlight w:val="yellow"/>
          <w:lang w:val="lt-LT"/>
        </w:rPr>
        <w:t xml:space="preserve"> D</w:t>
      </w:r>
      <w:r w:rsidRPr="00D94581">
        <w:rPr>
          <w:b/>
          <w:sz w:val="24"/>
          <w:highlight w:val="yellow"/>
          <w:lang w:val="lt-LT"/>
        </w:rPr>
        <w:t xml:space="preserve">oktorantūros studijų ir mokslinių tyrimų, disertacijos rengimo plano variante geltonai pažymėtos pastabos turi būti </w:t>
      </w:r>
      <w:r w:rsidR="00354B7E" w:rsidRPr="00D94581">
        <w:rPr>
          <w:b/>
          <w:sz w:val="24"/>
          <w:highlight w:val="yellow"/>
          <w:lang w:val="lt-LT"/>
        </w:rPr>
        <w:t>ištrin</w:t>
      </w:r>
      <w:r w:rsidRPr="00D94581">
        <w:rPr>
          <w:b/>
          <w:sz w:val="24"/>
          <w:highlight w:val="yellow"/>
          <w:lang w:val="lt-LT"/>
        </w:rPr>
        <w:t xml:space="preserve">tos. Šios pastabos skirtos akcentuoti svarbiausius plano rengimo momentus. </w:t>
      </w:r>
    </w:p>
    <w:p w:rsidR="00677F35" w:rsidRPr="00D94581" w:rsidRDefault="00677F35" w:rsidP="00677F35">
      <w:pPr>
        <w:tabs>
          <w:tab w:val="left" w:pos="3969"/>
        </w:tabs>
        <w:spacing w:line="276" w:lineRule="auto"/>
        <w:ind w:right="454"/>
        <w:jc w:val="center"/>
        <w:rPr>
          <w:b/>
          <w:sz w:val="16"/>
          <w:szCs w:val="16"/>
          <w:lang w:val="lt-LT"/>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349"/>
      </w:tblGrid>
      <w:tr w:rsidR="00677F35" w:rsidRPr="00D94581" w:rsidTr="00E550CB">
        <w:tc>
          <w:tcPr>
            <w:tcW w:w="10349" w:type="dxa"/>
            <w:shd w:val="clear" w:color="auto" w:fill="F2F2F2"/>
          </w:tcPr>
          <w:p w:rsidR="00677F35" w:rsidRPr="00D94581" w:rsidRDefault="00677F35" w:rsidP="00E550CB">
            <w:pPr>
              <w:rPr>
                <w:b/>
                <w:sz w:val="24"/>
                <w:lang w:val="lt-LT"/>
              </w:rPr>
            </w:pPr>
            <w:r w:rsidRPr="00D94581">
              <w:rPr>
                <w:b/>
                <w:sz w:val="24"/>
                <w:lang w:val="lt-LT"/>
              </w:rPr>
              <w:t>Fakultetas/Institutas/Doktorantūro</w:t>
            </w:r>
            <w:r w:rsidR="00C75405">
              <w:rPr>
                <w:b/>
                <w:sz w:val="24"/>
                <w:lang w:val="lt-LT"/>
              </w:rPr>
              <w:t xml:space="preserve">s studijų padalinys (MF </w:t>
            </w:r>
            <w:r w:rsidR="00C75405" w:rsidRPr="00D94581">
              <w:rPr>
                <w:b/>
                <w:sz w:val="24"/>
                <w:lang w:val="lt-LT"/>
              </w:rPr>
              <w:t>institutas</w:t>
            </w:r>
            <w:r w:rsidR="00C75405">
              <w:rPr>
                <w:b/>
                <w:sz w:val="24"/>
                <w:lang w:val="lt-LT"/>
              </w:rPr>
              <w:t>, katedra, klinika</w:t>
            </w:r>
            <w:r w:rsidRPr="00D94581">
              <w:rPr>
                <w:b/>
                <w:sz w:val="24"/>
                <w:lang w:val="lt-LT"/>
              </w:rPr>
              <w:t xml:space="preserve">): </w:t>
            </w:r>
          </w:p>
          <w:p w:rsidR="00677F35" w:rsidRPr="00D94581" w:rsidRDefault="00677F35" w:rsidP="00E550CB">
            <w:pPr>
              <w:rPr>
                <w:b/>
                <w:sz w:val="24"/>
                <w:lang w:val="lt-LT"/>
              </w:rPr>
            </w:pPr>
          </w:p>
        </w:tc>
      </w:tr>
    </w:tbl>
    <w:p w:rsidR="00677F35" w:rsidRPr="00D94581" w:rsidRDefault="00677F35" w:rsidP="00677F35">
      <w:pPr>
        <w:jc w:val="center"/>
        <w:rPr>
          <w:b/>
          <w:sz w:val="24"/>
          <w:lang w:val="lt-LT"/>
        </w:rPr>
      </w:pP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349"/>
      </w:tblGrid>
      <w:tr w:rsidR="00677F35" w:rsidRPr="00D94581" w:rsidTr="00E550CB">
        <w:tc>
          <w:tcPr>
            <w:tcW w:w="10349" w:type="dxa"/>
            <w:shd w:val="clear" w:color="auto" w:fill="F2F2F2"/>
          </w:tcPr>
          <w:p w:rsidR="00677F35" w:rsidRPr="00D94581" w:rsidRDefault="00677F35" w:rsidP="00E550CB">
            <w:pPr>
              <w:rPr>
                <w:b/>
                <w:sz w:val="24"/>
                <w:lang w:val="lt-LT"/>
              </w:rPr>
            </w:pPr>
            <w:r w:rsidRPr="00D94581">
              <w:rPr>
                <w:b/>
                <w:sz w:val="24"/>
                <w:lang w:val="lt-LT"/>
              </w:rPr>
              <w:t>Doktoranto vardas, pavardė:</w:t>
            </w:r>
          </w:p>
          <w:p w:rsidR="00677F35" w:rsidRPr="00D94581" w:rsidRDefault="00677F35" w:rsidP="00E550CB">
            <w:pPr>
              <w:rPr>
                <w:b/>
                <w:sz w:val="24"/>
                <w:lang w:val="lt-LT"/>
              </w:rPr>
            </w:pPr>
          </w:p>
        </w:tc>
      </w:tr>
    </w:tbl>
    <w:p w:rsidR="00677F35" w:rsidRPr="00D94581" w:rsidRDefault="00677F35" w:rsidP="00677F35">
      <w:pPr>
        <w:rPr>
          <w:b/>
          <w:sz w:val="28"/>
          <w:lang w:val="lt-LT"/>
        </w:rPr>
      </w:pPr>
    </w:p>
    <w:p w:rsidR="005C4588" w:rsidRDefault="00677F35" w:rsidP="00677F35">
      <w:pPr>
        <w:ind w:left="-993"/>
        <w:jc w:val="center"/>
        <w:rPr>
          <w:b/>
          <w:sz w:val="28"/>
          <w:lang w:val="lt-LT"/>
        </w:rPr>
      </w:pPr>
      <w:r w:rsidRPr="00D94581">
        <w:rPr>
          <w:b/>
          <w:sz w:val="28"/>
          <w:lang w:val="lt-LT"/>
        </w:rPr>
        <w:t xml:space="preserve">DOKTORANTŪROS STUDIJŲ IR MOKSLINIŲ TYRIMŲ, </w:t>
      </w:r>
    </w:p>
    <w:p w:rsidR="006330A0" w:rsidRDefault="00677F35" w:rsidP="006330A0">
      <w:pPr>
        <w:ind w:left="-993"/>
        <w:jc w:val="center"/>
        <w:rPr>
          <w:b/>
          <w:sz w:val="28"/>
          <w:lang w:val="lt-LT"/>
        </w:rPr>
      </w:pPr>
      <w:r w:rsidRPr="00D94581">
        <w:rPr>
          <w:b/>
          <w:sz w:val="28"/>
          <w:lang w:val="lt-LT"/>
        </w:rPr>
        <w:t>DISERTACIJOS RENGIMO PLANAS</w:t>
      </w:r>
      <w:r w:rsidR="006330A0">
        <w:rPr>
          <w:b/>
          <w:sz w:val="28"/>
          <w:lang w:val="lt-LT"/>
        </w:rPr>
        <w:t xml:space="preserve"> </w:t>
      </w:r>
    </w:p>
    <w:p w:rsidR="008F5B15" w:rsidRPr="006330A0" w:rsidRDefault="008F5B15" w:rsidP="006330A0">
      <w:pPr>
        <w:ind w:left="-993"/>
        <w:jc w:val="center"/>
        <w:rPr>
          <w:b/>
          <w:sz w:val="28"/>
          <w:lang w:val="lt-LT"/>
        </w:rPr>
      </w:pPr>
      <w:r w:rsidRPr="00D94581">
        <w:rPr>
          <w:b/>
          <w:sz w:val="24"/>
          <w:szCs w:val="24"/>
          <w:lang w:val="lt-LT"/>
        </w:rPr>
        <w:t>Nuolatinės studijos. Studijų trukmė – 4 metai</w:t>
      </w:r>
    </w:p>
    <w:p w:rsidR="008F5B15" w:rsidRPr="00D94581" w:rsidRDefault="008F5B15" w:rsidP="00354B7E">
      <w:pPr>
        <w:rPr>
          <w:sz w:val="24"/>
          <w:lang w:val="lt-LT"/>
        </w:rPr>
      </w:pPr>
    </w:p>
    <w:p w:rsidR="00677F35" w:rsidRPr="00D94581" w:rsidRDefault="00677F35" w:rsidP="00677F35">
      <w:pPr>
        <w:jc w:val="center"/>
        <w:rPr>
          <w:sz w:val="22"/>
          <w:szCs w:val="22"/>
          <w:lang w:val="lt-LT"/>
        </w:rPr>
      </w:pPr>
      <w:r w:rsidRPr="00D94581">
        <w:rPr>
          <w:sz w:val="22"/>
          <w:szCs w:val="22"/>
          <w:lang w:val="lt-LT"/>
        </w:rPr>
        <w:t>20___ m. ____  mėn. ___  d.   –      20___   m. ___  mėn. ___  d.</w:t>
      </w:r>
    </w:p>
    <w:p w:rsidR="00677F35" w:rsidRPr="00D94581" w:rsidRDefault="00677F35" w:rsidP="00677F35">
      <w:pPr>
        <w:jc w:val="center"/>
        <w:rPr>
          <w:sz w:val="22"/>
          <w:szCs w:val="22"/>
          <w:lang w:val="lt-LT"/>
        </w:rPr>
      </w:pPr>
    </w:p>
    <w:p w:rsidR="00677F35" w:rsidRPr="00D94581" w:rsidRDefault="00677F35" w:rsidP="00677F35">
      <w:pPr>
        <w:jc w:val="center"/>
        <w:rPr>
          <w:sz w:val="22"/>
          <w:szCs w:val="22"/>
          <w:lang w:val="lt-LT"/>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207"/>
      </w:tblGrid>
      <w:tr w:rsidR="00677F35" w:rsidRPr="00D94581" w:rsidTr="00E550CB">
        <w:tc>
          <w:tcPr>
            <w:tcW w:w="10207" w:type="dxa"/>
            <w:shd w:val="clear" w:color="auto" w:fill="F2F2F2"/>
          </w:tcPr>
          <w:p w:rsidR="00677F35" w:rsidRPr="00D94581" w:rsidRDefault="00677F35" w:rsidP="00E550CB">
            <w:pPr>
              <w:rPr>
                <w:b/>
                <w:sz w:val="24"/>
                <w:szCs w:val="24"/>
                <w:lang w:val="lt-LT"/>
              </w:rPr>
            </w:pPr>
            <w:r w:rsidRPr="00D94581">
              <w:rPr>
                <w:b/>
                <w:sz w:val="24"/>
                <w:szCs w:val="24"/>
                <w:lang w:val="lt-LT"/>
              </w:rPr>
              <w:t>Mokslo kryptis:</w:t>
            </w:r>
          </w:p>
          <w:p w:rsidR="00677F35" w:rsidRPr="00D94581" w:rsidRDefault="00677F35" w:rsidP="00E550CB">
            <w:pPr>
              <w:jc w:val="both"/>
              <w:rPr>
                <w:sz w:val="24"/>
                <w:lang w:val="lt-LT"/>
              </w:rPr>
            </w:pPr>
          </w:p>
        </w:tc>
      </w:tr>
      <w:tr w:rsidR="00677F35" w:rsidRPr="00D94581" w:rsidTr="00E550CB">
        <w:tc>
          <w:tcPr>
            <w:tcW w:w="10207" w:type="dxa"/>
            <w:shd w:val="clear" w:color="auto" w:fill="F2F2F2"/>
          </w:tcPr>
          <w:p w:rsidR="00677F35" w:rsidRPr="00D94581" w:rsidRDefault="00677F35" w:rsidP="00E550CB">
            <w:pPr>
              <w:rPr>
                <w:b/>
                <w:sz w:val="24"/>
                <w:szCs w:val="24"/>
                <w:lang w:val="lt-LT"/>
              </w:rPr>
            </w:pPr>
            <w:r w:rsidRPr="00D94581">
              <w:rPr>
                <w:b/>
                <w:sz w:val="24"/>
                <w:szCs w:val="24"/>
                <w:lang w:val="lt-LT"/>
              </w:rPr>
              <w:t>Preliminari  disertacijos tema:</w:t>
            </w:r>
          </w:p>
          <w:p w:rsidR="00677F35" w:rsidRPr="00D94581" w:rsidRDefault="00677F35" w:rsidP="00E550CB">
            <w:pPr>
              <w:jc w:val="both"/>
              <w:rPr>
                <w:sz w:val="24"/>
                <w:lang w:val="lt-LT"/>
              </w:rPr>
            </w:pPr>
          </w:p>
        </w:tc>
      </w:tr>
    </w:tbl>
    <w:p w:rsidR="00677F35" w:rsidRPr="00D94581" w:rsidRDefault="00677F35" w:rsidP="00780BB9">
      <w:pPr>
        <w:rPr>
          <w:sz w:val="24"/>
          <w:lang w:val="lt-LT"/>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677F35" w:rsidRPr="00D94581" w:rsidTr="00E550CB">
        <w:tc>
          <w:tcPr>
            <w:tcW w:w="10207" w:type="dxa"/>
            <w:tcBorders>
              <w:bottom w:val="single" w:sz="4" w:space="0" w:color="000000"/>
            </w:tcBorders>
            <w:shd w:val="clear" w:color="auto" w:fill="F2F2F2"/>
          </w:tcPr>
          <w:p w:rsidR="00677F35" w:rsidRPr="00D94581" w:rsidRDefault="00677F35" w:rsidP="00E550CB">
            <w:pPr>
              <w:rPr>
                <w:b/>
                <w:sz w:val="24"/>
                <w:szCs w:val="24"/>
                <w:lang w:val="lt-LT"/>
              </w:rPr>
            </w:pPr>
            <w:r w:rsidRPr="00D94581">
              <w:rPr>
                <w:b/>
                <w:sz w:val="24"/>
                <w:szCs w:val="24"/>
                <w:lang w:val="lt-LT"/>
              </w:rPr>
              <w:t>Doktoranto vadovo vardas, pavardė, mokslo laipsnis:</w:t>
            </w:r>
          </w:p>
          <w:p w:rsidR="00677F35" w:rsidRPr="00D94581" w:rsidRDefault="00677F35" w:rsidP="00E550CB">
            <w:pPr>
              <w:rPr>
                <w:b/>
                <w:sz w:val="24"/>
                <w:szCs w:val="24"/>
                <w:lang w:val="lt-LT"/>
              </w:rPr>
            </w:pPr>
          </w:p>
        </w:tc>
      </w:tr>
      <w:tr w:rsidR="00677F35" w:rsidRPr="00D94581" w:rsidTr="00E550CB">
        <w:tc>
          <w:tcPr>
            <w:tcW w:w="10207" w:type="dxa"/>
            <w:shd w:val="clear" w:color="auto" w:fill="F2F2F2"/>
          </w:tcPr>
          <w:p w:rsidR="00677F35" w:rsidRPr="00D94581" w:rsidRDefault="00677F35" w:rsidP="00E550CB">
            <w:pPr>
              <w:rPr>
                <w:b/>
                <w:sz w:val="24"/>
                <w:szCs w:val="24"/>
                <w:lang w:val="lt-LT"/>
              </w:rPr>
            </w:pPr>
            <w:r w:rsidRPr="00D94581">
              <w:rPr>
                <w:b/>
                <w:sz w:val="24"/>
                <w:szCs w:val="24"/>
                <w:lang w:val="lt-LT"/>
              </w:rPr>
              <w:t xml:space="preserve">Doktoranto </w:t>
            </w:r>
            <w:r w:rsidRPr="00360D97">
              <w:rPr>
                <w:b/>
                <w:sz w:val="24"/>
                <w:szCs w:val="24"/>
                <w:lang w:val="lt-LT"/>
              </w:rPr>
              <w:t xml:space="preserve">konsultanto </w:t>
            </w:r>
            <w:r w:rsidR="003F656B" w:rsidRPr="00360D97">
              <w:rPr>
                <w:b/>
                <w:sz w:val="24"/>
                <w:szCs w:val="24"/>
                <w:lang w:val="lt-LT"/>
              </w:rPr>
              <w:t xml:space="preserve">(jeigu yra) </w:t>
            </w:r>
            <w:r w:rsidRPr="00360D97">
              <w:rPr>
                <w:b/>
                <w:sz w:val="24"/>
                <w:szCs w:val="24"/>
                <w:lang w:val="lt-LT"/>
              </w:rPr>
              <w:t>vardas</w:t>
            </w:r>
            <w:r w:rsidRPr="00D94581">
              <w:rPr>
                <w:b/>
                <w:sz w:val="24"/>
                <w:szCs w:val="24"/>
                <w:lang w:val="lt-LT"/>
              </w:rPr>
              <w:t>, pavardė, mokslo laipsnis:</w:t>
            </w:r>
          </w:p>
          <w:p w:rsidR="00677F35" w:rsidRPr="00D94581" w:rsidRDefault="00677F35" w:rsidP="00E550CB">
            <w:pPr>
              <w:rPr>
                <w:b/>
                <w:sz w:val="24"/>
                <w:szCs w:val="24"/>
                <w:lang w:val="lt-LT"/>
              </w:rPr>
            </w:pPr>
          </w:p>
        </w:tc>
      </w:tr>
    </w:tbl>
    <w:p w:rsidR="00677F35" w:rsidRPr="00D94581" w:rsidRDefault="00677F35" w:rsidP="00D35668">
      <w:pPr>
        <w:ind w:right="454"/>
        <w:rPr>
          <w:b/>
          <w:sz w:val="24"/>
          <w:szCs w:val="24"/>
          <w:lang w:val="lt-LT"/>
        </w:rPr>
      </w:pPr>
    </w:p>
    <w:p w:rsidR="00677F35" w:rsidRPr="00D94581" w:rsidRDefault="00603665" w:rsidP="00677F35">
      <w:pPr>
        <w:ind w:right="454"/>
        <w:jc w:val="center"/>
        <w:rPr>
          <w:b/>
          <w:sz w:val="24"/>
          <w:szCs w:val="24"/>
          <w:lang w:val="lt-LT"/>
        </w:rPr>
      </w:pPr>
      <w:r>
        <w:rPr>
          <w:b/>
          <w:sz w:val="24"/>
          <w:szCs w:val="24"/>
          <w:lang w:val="lt-LT"/>
        </w:rPr>
        <w:t xml:space="preserve">I. </w:t>
      </w:r>
      <w:r w:rsidR="00677F35" w:rsidRPr="00D94581">
        <w:rPr>
          <w:b/>
          <w:sz w:val="24"/>
          <w:szCs w:val="24"/>
          <w:lang w:val="lt-LT"/>
        </w:rPr>
        <w:t xml:space="preserve">DOKTORANTŪROS </w:t>
      </w:r>
      <w:r w:rsidR="006E6BF0">
        <w:rPr>
          <w:b/>
          <w:sz w:val="24"/>
          <w:szCs w:val="24"/>
          <w:lang w:val="lt-LT"/>
        </w:rPr>
        <w:t>STUDIJŲ IR</w:t>
      </w:r>
      <w:r w:rsidR="00677F35" w:rsidRPr="00D94581">
        <w:rPr>
          <w:b/>
          <w:sz w:val="24"/>
          <w:szCs w:val="24"/>
          <w:lang w:val="lt-LT"/>
        </w:rPr>
        <w:t xml:space="preserve"> EGZAMINŲ LAIKYMO ETAPAS </w:t>
      </w:r>
    </w:p>
    <w:p w:rsidR="00677F35" w:rsidRPr="004B2183" w:rsidRDefault="00780BB9" w:rsidP="004B2183">
      <w:pPr>
        <w:ind w:left="-720" w:right="454"/>
        <w:jc w:val="both"/>
        <w:rPr>
          <w:i/>
          <w:sz w:val="22"/>
          <w:szCs w:val="22"/>
          <w:highlight w:val="yellow"/>
          <w:lang w:val="lt-LT"/>
        </w:rPr>
      </w:pPr>
      <w:r w:rsidRPr="00250944">
        <w:rPr>
          <w:i/>
          <w:sz w:val="22"/>
          <w:szCs w:val="22"/>
          <w:highlight w:val="yellow"/>
          <w:lang w:val="lt-LT"/>
        </w:rPr>
        <w:t>Egzaminų laikym</w:t>
      </w:r>
      <w:r w:rsidR="000C449E">
        <w:rPr>
          <w:i/>
          <w:sz w:val="22"/>
          <w:szCs w:val="22"/>
          <w:highlight w:val="yellow"/>
          <w:lang w:val="lt-LT"/>
        </w:rPr>
        <w:t>ą geriausia planuoti 1-2</w:t>
      </w:r>
      <w:r w:rsidRPr="00250944">
        <w:rPr>
          <w:i/>
          <w:sz w:val="22"/>
          <w:szCs w:val="22"/>
          <w:highlight w:val="yellow"/>
          <w:lang w:val="lt-LT"/>
        </w:rPr>
        <w:t xml:space="preserve"> stu</w:t>
      </w:r>
      <w:r w:rsidR="000C449E">
        <w:rPr>
          <w:i/>
          <w:sz w:val="22"/>
          <w:szCs w:val="22"/>
          <w:highlight w:val="yellow"/>
          <w:lang w:val="lt-LT"/>
        </w:rPr>
        <w:t xml:space="preserve">dijų metais: </w:t>
      </w:r>
      <w:r w:rsidR="00C41D7C" w:rsidRPr="00C41D7C">
        <w:rPr>
          <w:b/>
          <w:i/>
          <w:sz w:val="22"/>
          <w:szCs w:val="22"/>
          <w:highlight w:val="yellow"/>
          <w:lang w:val="lt-LT"/>
        </w:rPr>
        <w:t>pasirenkamuosius</w:t>
      </w:r>
      <w:r w:rsidR="00C41D7C">
        <w:rPr>
          <w:i/>
          <w:sz w:val="22"/>
          <w:szCs w:val="22"/>
          <w:highlight w:val="yellow"/>
          <w:lang w:val="lt-LT"/>
        </w:rPr>
        <w:t xml:space="preserve"> </w:t>
      </w:r>
      <w:r w:rsidR="000C449E">
        <w:rPr>
          <w:i/>
          <w:sz w:val="22"/>
          <w:szCs w:val="22"/>
          <w:highlight w:val="yellow"/>
          <w:lang w:val="lt-LT"/>
        </w:rPr>
        <w:t>dalykinius egzaminus rekomenduojame (bet nebūtina</w:t>
      </w:r>
      <w:r w:rsidR="00C41D7C">
        <w:rPr>
          <w:i/>
          <w:sz w:val="22"/>
          <w:szCs w:val="22"/>
          <w:highlight w:val="yellow"/>
          <w:lang w:val="lt-LT"/>
        </w:rPr>
        <w:t>i</w:t>
      </w:r>
      <w:r w:rsidR="000C449E">
        <w:rPr>
          <w:i/>
          <w:sz w:val="22"/>
          <w:szCs w:val="22"/>
          <w:highlight w:val="yellow"/>
          <w:lang w:val="lt-LT"/>
        </w:rPr>
        <w:t>) i</w:t>
      </w:r>
      <w:r w:rsidR="00C41D7C">
        <w:rPr>
          <w:i/>
          <w:sz w:val="22"/>
          <w:szCs w:val="22"/>
          <w:highlight w:val="yellow"/>
          <w:lang w:val="lt-LT"/>
        </w:rPr>
        <w:t xml:space="preserve">šlaikyti pirmaisiais metais, o </w:t>
      </w:r>
      <w:r w:rsidR="00D32649" w:rsidRPr="00D32649">
        <w:rPr>
          <w:b/>
          <w:i/>
          <w:sz w:val="22"/>
          <w:szCs w:val="22"/>
          <w:highlight w:val="yellow"/>
          <w:lang w:val="lt-LT"/>
        </w:rPr>
        <w:t>Biomedicininės statistikos</w:t>
      </w:r>
      <w:r w:rsidR="000C449E">
        <w:rPr>
          <w:i/>
          <w:sz w:val="22"/>
          <w:szCs w:val="22"/>
          <w:highlight w:val="yellow"/>
          <w:lang w:val="lt-LT"/>
        </w:rPr>
        <w:t xml:space="preserve"> (kol kas tai lieka </w:t>
      </w:r>
      <w:r w:rsidR="000C449E" w:rsidRPr="00C41D7C">
        <w:rPr>
          <w:b/>
          <w:i/>
          <w:sz w:val="22"/>
          <w:szCs w:val="22"/>
          <w:highlight w:val="yellow"/>
          <w:lang w:val="lt-LT"/>
        </w:rPr>
        <w:t xml:space="preserve">privalomas </w:t>
      </w:r>
      <w:r w:rsidR="000C449E">
        <w:rPr>
          <w:i/>
          <w:sz w:val="22"/>
          <w:szCs w:val="22"/>
          <w:highlight w:val="yellow"/>
          <w:lang w:val="lt-LT"/>
        </w:rPr>
        <w:t>egz</w:t>
      </w:r>
      <w:r w:rsidR="00C41D7C">
        <w:rPr>
          <w:i/>
          <w:sz w:val="22"/>
          <w:szCs w:val="22"/>
          <w:highlight w:val="yellow"/>
          <w:lang w:val="lt-LT"/>
        </w:rPr>
        <w:t>a</w:t>
      </w:r>
      <w:r w:rsidR="000C449E">
        <w:rPr>
          <w:i/>
          <w:sz w:val="22"/>
          <w:szCs w:val="22"/>
          <w:highlight w:val="yellow"/>
          <w:lang w:val="lt-LT"/>
        </w:rPr>
        <w:t>minas) – antraisiais</w:t>
      </w:r>
      <w:r w:rsidR="00C41D7C">
        <w:rPr>
          <w:i/>
          <w:sz w:val="22"/>
          <w:szCs w:val="22"/>
          <w:highlight w:val="yellow"/>
          <w:lang w:val="lt-LT"/>
        </w:rPr>
        <w:t xml:space="preserve"> metais</w:t>
      </w:r>
      <w:r w:rsidR="000C449E">
        <w:rPr>
          <w:i/>
          <w:sz w:val="22"/>
          <w:szCs w:val="22"/>
          <w:highlight w:val="yellow"/>
          <w:lang w:val="lt-LT"/>
        </w:rPr>
        <w:t xml:space="preserve">, kai jau sukaupta duomenų, pradedamas jų apdorojimas (tuomet geriau galima derinti teorines ir praktines žinias, tačiau </w:t>
      </w:r>
      <w:r w:rsidR="00C41D7C">
        <w:rPr>
          <w:i/>
          <w:sz w:val="22"/>
          <w:szCs w:val="22"/>
          <w:highlight w:val="yellow"/>
          <w:lang w:val="lt-LT"/>
        </w:rPr>
        <w:t xml:space="preserve">biostatistikos egzaminą </w:t>
      </w:r>
      <w:r w:rsidR="000C449E">
        <w:rPr>
          <w:i/>
          <w:sz w:val="22"/>
          <w:szCs w:val="22"/>
          <w:highlight w:val="yellow"/>
          <w:lang w:val="lt-LT"/>
        </w:rPr>
        <w:t xml:space="preserve">galima rinktis ir pirmaisiais </w:t>
      </w:r>
      <w:r w:rsidR="000C449E" w:rsidRPr="00BE604A">
        <w:rPr>
          <w:i/>
          <w:sz w:val="22"/>
          <w:szCs w:val="22"/>
          <w:highlight w:val="yellow"/>
          <w:lang w:val="lt-LT"/>
        </w:rPr>
        <w:t>metais)</w:t>
      </w:r>
      <w:r w:rsidRPr="00BE604A">
        <w:rPr>
          <w:i/>
          <w:sz w:val="22"/>
          <w:szCs w:val="22"/>
          <w:highlight w:val="yellow"/>
          <w:lang w:val="lt-LT"/>
        </w:rPr>
        <w:t xml:space="preserve">. </w:t>
      </w:r>
      <w:r w:rsidR="00BE604A" w:rsidRPr="00BE604A">
        <w:rPr>
          <w:i/>
          <w:sz w:val="22"/>
          <w:szCs w:val="22"/>
          <w:highlight w:val="yellow"/>
          <w:lang w:val="lt-LT"/>
        </w:rPr>
        <w:t xml:space="preserve">Nepriklausomai nuo to, kuriais metais ,,Biomedicininės statistikos‘‘ egzaminas suplanuotas, jo atsiskaitymo data turi būti birželio mėn., dalyko konsultante reikia nurodyti prof. Audronę Jakaitienę, dalyko kreditų skaičių – 10. </w:t>
      </w:r>
      <w:r w:rsidR="00C41D7C" w:rsidRPr="00BE604A">
        <w:rPr>
          <w:i/>
          <w:sz w:val="22"/>
          <w:szCs w:val="22"/>
          <w:highlight w:val="yellow"/>
          <w:lang w:val="lt-LT"/>
        </w:rPr>
        <w:t xml:space="preserve">Iš viso </w:t>
      </w:r>
      <w:r w:rsidR="00C41D7C">
        <w:rPr>
          <w:i/>
          <w:sz w:val="22"/>
          <w:szCs w:val="22"/>
          <w:highlight w:val="yellow"/>
          <w:lang w:val="lt-LT"/>
        </w:rPr>
        <w:t xml:space="preserve">egzaminai, kurie rašomi į žemiau nurodytą lentelę, </w:t>
      </w:r>
      <w:r w:rsidRPr="0046709A">
        <w:rPr>
          <w:i/>
          <w:sz w:val="22"/>
          <w:szCs w:val="22"/>
          <w:highlight w:val="yellow"/>
          <w:lang w:val="lt-LT"/>
        </w:rPr>
        <w:t xml:space="preserve">turi sudaryti </w:t>
      </w:r>
      <w:r w:rsidRPr="00C41D7C">
        <w:rPr>
          <w:b/>
          <w:i/>
          <w:sz w:val="22"/>
          <w:szCs w:val="22"/>
          <w:highlight w:val="yellow"/>
          <w:lang w:val="lt-LT"/>
        </w:rPr>
        <w:t>30 kreditų.</w:t>
      </w:r>
      <w:r w:rsidRPr="0046709A">
        <w:rPr>
          <w:i/>
          <w:sz w:val="22"/>
          <w:szCs w:val="22"/>
          <w:highlight w:val="yellow"/>
          <w:lang w:val="lt-LT"/>
        </w:rPr>
        <w:t xml:space="preserve"> </w:t>
      </w:r>
      <w:r w:rsidR="00C41D7C">
        <w:rPr>
          <w:i/>
          <w:sz w:val="22"/>
          <w:szCs w:val="22"/>
          <w:highlight w:val="yellow"/>
          <w:lang w:val="lt-LT"/>
        </w:rPr>
        <w:t xml:space="preserve">Tačiau iš anksto reikėtų numatyti ir </w:t>
      </w:r>
      <w:r w:rsidR="00C41D7C">
        <w:rPr>
          <w:b/>
          <w:bCs/>
          <w:i/>
          <w:sz w:val="22"/>
          <w:szCs w:val="22"/>
          <w:highlight w:val="yellow"/>
          <w:lang w:val="lt-LT"/>
        </w:rPr>
        <w:t>trijų papildomų kreditų</w:t>
      </w:r>
      <w:r w:rsidR="00C41D7C" w:rsidRPr="0046709A">
        <w:rPr>
          <w:i/>
          <w:sz w:val="22"/>
          <w:szCs w:val="22"/>
          <w:highlight w:val="yellow"/>
          <w:lang w:val="lt-LT"/>
        </w:rPr>
        <w:t xml:space="preserve"> </w:t>
      </w:r>
      <w:r w:rsidR="00C41D7C">
        <w:rPr>
          <w:i/>
          <w:sz w:val="22"/>
          <w:szCs w:val="22"/>
          <w:highlight w:val="yellow"/>
          <w:lang w:val="lt-LT"/>
        </w:rPr>
        <w:t>veiklas</w:t>
      </w:r>
      <w:r w:rsidR="004B2183">
        <w:rPr>
          <w:i/>
          <w:sz w:val="22"/>
          <w:szCs w:val="22"/>
          <w:highlight w:val="yellow"/>
          <w:lang w:val="lt-LT"/>
        </w:rPr>
        <w:t xml:space="preserve">, </w:t>
      </w:r>
      <w:r w:rsidR="00C41D7C">
        <w:rPr>
          <w:i/>
          <w:sz w:val="22"/>
          <w:szCs w:val="22"/>
          <w:highlight w:val="yellow"/>
          <w:lang w:val="lt-LT"/>
        </w:rPr>
        <w:t>kurios bus susiję bendraisiais g</w:t>
      </w:r>
      <w:r w:rsidR="004B2183">
        <w:rPr>
          <w:i/>
          <w:sz w:val="22"/>
          <w:szCs w:val="22"/>
          <w:highlight w:val="yellow"/>
          <w:lang w:val="lt-LT"/>
        </w:rPr>
        <w:t xml:space="preserve">ebėjimais (tos veiklos lentelėje nerašomos, tačiau preliminariai pažymimos bendrame disertacijos plane – tinkamose rubrikose): </w:t>
      </w:r>
      <w:r w:rsidR="00C41D7C">
        <w:rPr>
          <w:i/>
          <w:sz w:val="22"/>
          <w:szCs w:val="22"/>
          <w:highlight w:val="yellow"/>
          <w:lang w:val="lt-LT"/>
        </w:rPr>
        <w:t xml:space="preserve">pavyzdžiui, už dalyvavimą vasaros ar </w:t>
      </w:r>
      <w:r w:rsidRPr="0046709A">
        <w:rPr>
          <w:i/>
          <w:sz w:val="22"/>
          <w:szCs w:val="22"/>
          <w:highlight w:val="yellow"/>
          <w:lang w:val="lt-LT"/>
        </w:rPr>
        <w:t xml:space="preserve">žiemos mokyklose, </w:t>
      </w:r>
      <w:r w:rsidR="00C41D7C">
        <w:rPr>
          <w:i/>
          <w:sz w:val="22"/>
          <w:szCs w:val="22"/>
          <w:highlight w:val="yellow"/>
          <w:lang w:val="lt-LT"/>
        </w:rPr>
        <w:t xml:space="preserve">dirbtuvėse, </w:t>
      </w:r>
      <w:r w:rsidR="004B2183">
        <w:rPr>
          <w:i/>
          <w:sz w:val="22"/>
          <w:szCs w:val="22"/>
          <w:highlight w:val="yellow"/>
          <w:lang w:val="lt-LT"/>
        </w:rPr>
        <w:t xml:space="preserve">seminaruose bendrųjų gebėjimų klausimais – mokslinio raštingumo ir kt. (Lietuvoje ir užsienyje). </w:t>
      </w:r>
      <w:r w:rsidRPr="0046709A">
        <w:rPr>
          <w:i/>
          <w:sz w:val="22"/>
          <w:szCs w:val="22"/>
          <w:highlight w:val="yellow"/>
          <w:lang w:val="lt-LT"/>
        </w:rPr>
        <w:t>Sprendimą dėl jų įskaitymo priims doktorantūros komitetas.</w:t>
      </w:r>
      <w:r w:rsidR="004B2183">
        <w:rPr>
          <w:i/>
          <w:sz w:val="22"/>
          <w:szCs w:val="22"/>
          <w:highlight w:val="yellow"/>
          <w:lang w:val="lt-LT"/>
        </w:rPr>
        <w:t xml:space="preserve"> </w:t>
      </w:r>
      <w:r w:rsidRPr="00250944">
        <w:rPr>
          <w:i/>
          <w:sz w:val="22"/>
          <w:szCs w:val="22"/>
          <w:highlight w:val="yellow"/>
          <w:lang w:val="lt-LT"/>
        </w:rPr>
        <w:t>Nuolatinių studijų doktorantai gali laikyti ne daugiau kaip vieną egzaminą per mėnesį (plane reikia rašyti egzamino laikymo datą mėnesio tikslumu, bet nenurodyti dienos, nes tai sudėtinga iš anksto numatyti). Nors vieną egzaminą reikėtų rinktis iš gretimos, bet disertaciniam darbui tinkančios mokslo šakos, t.y. ne visus egzaminus laikyti  doktorantūros studijų padalinyje.</w:t>
      </w:r>
      <w:r w:rsidRPr="00BC7CC5">
        <w:rPr>
          <w:i/>
          <w:sz w:val="22"/>
          <w:szCs w:val="22"/>
          <w:lang w:val="lt-LT"/>
        </w:rPr>
        <w:t xml:space="preserve"> </w:t>
      </w:r>
    </w:p>
    <w:p w:rsidR="00C41D7C" w:rsidRPr="00780BB9" w:rsidRDefault="00C41D7C" w:rsidP="000C449E">
      <w:pPr>
        <w:ind w:left="-720" w:right="454"/>
        <w:jc w:val="both"/>
        <w:rPr>
          <w:i/>
          <w:sz w:val="22"/>
          <w:szCs w:val="22"/>
          <w:highlight w:val="green"/>
          <w:lang w:val="lt-L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32"/>
        <w:gridCol w:w="1526"/>
        <w:gridCol w:w="2289"/>
        <w:gridCol w:w="2702"/>
      </w:tblGrid>
      <w:tr w:rsidR="00677F35" w:rsidRPr="00D94581" w:rsidTr="00E550CB">
        <w:trPr>
          <w:trHeight w:val="513"/>
        </w:trPr>
        <w:tc>
          <w:tcPr>
            <w:tcW w:w="3690" w:type="dxa"/>
            <w:gridSpan w:val="2"/>
            <w:shd w:val="clear" w:color="auto" w:fill="F2F2F2"/>
          </w:tcPr>
          <w:p w:rsidR="00677F35" w:rsidRPr="00D94581" w:rsidRDefault="00677F35" w:rsidP="00E550CB">
            <w:pPr>
              <w:ind w:right="454"/>
              <w:jc w:val="center"/>
              <w:rPr>
                <w:b/>
                <w:sz w:val="22"/>
                <w:szCs w:val="22"/>
                <w:lang w:val="lt-LT"/>
              </w:rPr>
            </w:pPr>
            <w:r w:rsidRPr="00D94581">
              <w:rPr>
                <w:b/>
                <w:sz w:val="22"/>
                <w:szCs w:val="22"/>
                <w:lang w:val="lt-LT"/>
              </w:rPr>
              <w:t>Dalyko pavadinimas</w:t>
            </w:r>
          </w:p>
        </w:tc>
        <w:tc>
          <w:tcPr>
            <w:tcW w:w="1526" w:type="dxa"/>
            <w:shd w:val="clear" w:color="auto" w:fill="F2F2F2"/>
          </w:tcPr>
          <w:p w:rsidR="00677F35" w:rsidRPr="00D94581" w:rsidRDefault="00677F35" w:rsidP="00E550CB">
            <w:pPr>
              <w:ind w:right="454"/>
              <w:jc w:val="center"/>
              <w:rPr>
                <w:b/>
                <w:sz w:val="22"/>
                <w:szCs w:val="22"/>
                <w:lang w:val="lt-LT"/>
              </w:rPr>
            </w:pPr>
            <w:r w:rsidRPr="00D94581">
              <w:rPr>
                <w:b/>
                <w:sz w:val="22"/>
                <w:szCs w:val="22"/>
                <w:lang w:val="lt-LT"/>
              </w:rPr>
              <w:t>Kreditų skaičius</w:t>
            </w:r>
          </w:p>
          <w:p w:rsidR="00677F35" w:rsidRPr="00D94581" w:rsidRDefault="00677F35" w:rsidP="00E550CB">
            <w:pPr>
              <w:ind w:right="454"/>
              <w:jc w:val="center"/>
              <w:rPr>
                <w:b/>
                <w:sz w:val="22"/>
                <w:szCs w:val="22"/>
                <w:lang w:val="lt-LT"/>
              </w:rPr>
            </w:pPr>
            <w:r w:rsidRPr="00D94581">
              <w:rPr>
                <w:b/>
                <w:sz w:val="22"/>
                <w:szCs w:val="22"/>
                <w:lang w:val="lt-LT"/>
              </w:rPr>
              <w:t>ECTS</w:t>
            </w:r>
          </w:p>
        </w:tc>
        <w:tc>
          <w:tcPr>
            <w:tcW w:w="2289" w:type="dxa"/>
            <w:shd w:val="clear" w:color="auto" w:fill="F2F2F2"/>
          </w:tcPr>
          <w:p w:rsidR="00677F35" w:rsidRPr="00D94581" w:rsidRDefault="00677F35" w:rsidP="00E550CB">
            <w:pPr>
              <w:ind w:right="454"/>
              <w:jc w:val="center"/>
              <w:rPr>
                <w:b/>
                <w:sz w:val="22"/>
                <w:szCs w:val="22"/>
                <w:lang w:val="lt-LT"/>
              </w:rPr>
            </w:pPr>
            <w:r w:rsidRPr="00D94581">
              <w:rPr>
                <w:b/>
                <w:sz w:val="22"/>
                <w:szCs w:val="22"/>
                <w:lang w:val="lt-LT"/>
              </w:rPr>
              <w:t>Atsiskaitymo data</w:t>
            </w:r>
          </w:p>
        </w:tc>
        <w:tc>
          <w:tcPr>
            <w:tcW w:w="2702" w:type="dxa"/>
            <w:shd w:val="clear" w:color="auto" w:fill="F2F2F2"/>
          </w:tcPr>
          <w:p w:rsidR="00677F35" w:rsidRPr="00D94581" w:rsidRDefault="00677F35" w:rsidP="00E550CB">
            <w:pPr>
              <w:ind w:right="454"/>
              <w:jc w:val="center"/>
              <w:rPr>
                <w:b/>
                <w:sz w:val="22"/>
                <w:szCs w:val="22"/>
                <w:lang w:val="lt-LT"/>
              </w:rPr>
            </w:pPr>
            <w:r w:rsidRPr="00D94581">
              <w:rPr>
                <w:b/>
                <w:sz w:val="22"/>
                <w:szCs w:val="22"/>
                <w:lang w:val="lt-LT"/>
              </w:rPr>
              <w:t>Dalyko konsultantas</w:t>
            </w:r>
            <w:r w:rsidR="008029C5" w:rsidRPr="00834A5B">
              <w:rPr>
                <w:b/>
                <w:sz w:val="22"/>
                <w:szCs w:val="22"/>
                <w:highlight w:val="yellow"/>
                <w:lang w:val="lt-LT"/>
              </w:rPr>
              <w:t>*</w:t>
            </w:r>
          </w:p>
        </w:tc>
      </w:tr>
      <w:tr w:rsidR="00677F35" w:rsidRPr="00D94581" w:rsidTr="007B0075">
        <w:trPr>
          <w:trHeight w:val="498"/>
        </w:trPr>
        <w:tc>
          <w:tcPr>
            <w:tcW w:w="558" w:type="dxa"/>
          </w:tcPr>
          <w:p w:rsidR="00677F35" w:rsidRPr="00D94581" w:rsidRDefault="00677F35" w:rsidP="00E550CB">
            <w:pPr>
              <w:numPr>
                <w:ilvl w:val="0"/>
                <w:numId w:val="3"/>
              </w:numPr>
              <w:ind w:right="454"/>
              <w:rPr>
                <w:sz w:val="22"/>
                <w:szCs w:val="22"/>
                <w:lang w:val="lt-LT"/>
              </w:rPr>
            </w:pPr>
          </w:p>
        </w:tc>
        <w:tc>
          <w:tcPr>
            <w:tcW w:w="3132" w:type="dxa"/>
          </w:tcPr>
          <w:p w:rsidR="00677F35" w:rsidRPr="00D94581" w:rsidRDefault="00677F35" w:rsidP="00E550CB">
            <w:pPr>
              <w:ind w:right="454"/>
              <w:rPr>
                <w:sz w:val="22"/>
                <w:szCs w:val="22"/>
                <w:lang w:val="lt-LT"/>
              </w:rPr>
            </w:pPr>
          </w:p>
          <w:p w:rsidR="00677F35" w:rsidRPr="00D94581" w:rsidRDefault="00677F35" w:rsidP="00E550CB">
            <w:pPr>
              <w:ind w:right="454"/>
              <w:rPr>
                <w:sz w:val="22"/>
                <w:szCs w:val="22"/>
                <w:lang w:val="lt-LT"/>
              </w:rPr>
            </w:pPr>
          </w:p>
        </w:tc>
        <w:tc>
          <w:tcPr>
            <w:tcW w:w="1526" w:type="dxa"/>
          </w:tcPr>
          <w:p w:rsidR="00677F35" w:rsidRPr="00D94581" w:rsidRDefault="00677F35" w:rsidP="00E550CB">
            <w:pPr>
              <w:ind w:right="454"/>
              <w:rPr>
                <w:sz w:val="22"/>
                <w:szCs w:val="22"/>
                <w:lang w:val="lt-LT"/>
              </w:rPr>
            </w:pPr>
          </w:p>
        </w:tc>
        <w:tc>
          <w:tcPr>
            <w:tcW w:w="2289" w:type="dxa"/>
          </w:tcPr>
          <w:p w:rsidR="00677F35" w:rsidRPr="00D94581" w:rsidRDefault="00677F35" w:rsidP="00E550CB">
            <w:pPr>
              <w:ind w:right="454"/>
              <w:rPr>
                <w:sz w:val="22"/>
                <w:szCs w:val="22"/>
                <w:lang w:val="lt-LT"/>
              </w:rPr>
            </w:pPr>
          </w:p>
        </w:tc>
        <w:tc>
          <w:tcPr>
            <w:tcW w:w="2702" w:type="dxa"/>
          </w:tcPr>
          <w:p w:rsidR="00677F35" w:rsidRPr="00D94581" w:rsidRDefault="00677F35" w:rsidP="00E550CB">
            <w:pPr>
              <w:ind w:right="454"/>
              <w:rPr>
                <w:sz w:val="22"/>
                <w:szCs w:val="22"/>
                <w:lang w:val="lt-LT"/>
              </w:rPr>
            </w:pPr>
          </w:p>
        </w:tc>
      </w:tr>
      <w:tr w:rsidR="00677F35" w:rsidRPr="00D94581" w:rsidTr="007B0075">
        <w:trPr>
          <w:trHeight w:val="498"/>
        </w:trPr>
        <w:tc>
          <w:tcPr>
            <w:tcW w:w="558" w:type="dxa"/>
          </w:tcPr>
          <w:p w:rsidR="00677F35" w:rsidRPr="00D94581" w:rsidRDefault="00677F35" w:rsidP="00E550CB">
            <w:pPr>
              <w:numPr>
                <w:ilvl w:val="0"/>
                <w:numId w:val="3"/>
              </w:numPr>
              <w:ind w:right="454"/>
              <w:rPr>
                <w:sz w:val="22"/>
                <w:szCs w:val="22"/>
                <w:lang w:val="lt-LT"/>
              </w:rPr>
            </w:pPr>
          </w:p>
        </w:tc>
        <w:tc>
          <w:tcPr>
            <w:tcW w:w="3132" w:type="dxa"/>
          </w:tcPr>
          <w:p w:rsidR="00677F35" w:rsidRPr="00D94581" w:rsidRDefault="00677F35" w:rsidP="00E550CB">
            <w:pPr>
              <w:ind w:right="454"/>
              <w:rPr>
                <w:sz w:val="22"/>
                <w:szCs w:val="22"/>
                <w:lang w:val="lt-LT"/>
              </w:rPr>
            </w:pPr>
          </w:p>
          <w:p w:rsidR="00677F35" w:rsidRPr="00D94581" w:rsidRDefault="00677F35" w:rsidP="00E550CB">
            <w:pPr>
              <w:ind w:right="454"/>
              <w:rPr>
                <w:sz w:val="22"/>
                <w:szCs w:val="22"/>
                <w:lang w:val="lt-LT"/>
              </w:rPr>
            </w:pPr>
          </w:p>
        </w:tc>
        <w:tc>
          <w:tcPr>
            <w:tcW w:w="1526" w:type="dxa"/>
          </w:tcPr>
          <w:p w:rsidR="00677F35" w:rsidRPr="00D94581" w:rsidRDefault="00677F35" w:rsidP="00E550CB">
            <w:pPr>
              <w:ind w:right="454"/>
              <w:rPr>
                <w:sz w:val="22"/>
                <w:szCs w:val="22"/>
                <w:lang w:val="lt-LT"/>
              </w:rPr>
            </w:pPr>
          </w:p>
        </w:tc>
        <w:tc>
          <w:tcPr>
            <w:tcW w:w="2289" w:type="dxa"/>
          </w:tcPr>
          <w:p w:rsidR="00677F35" w:rsidRPr="00D94581" w:rsidRDefault="00677F35" w:rsidP="00E550CB">
            <w:pPr>
              <w:ind w:right="454"/>
              <w:rPr>
                <w:sz w:val="22"/>
                <w:szCs w:val="22"/>
                <w:lang w:val="lt-LT"/>
              </w:rPr>
            </w:pPr>
          </w:p>
        </w:tc>
        <w:tc>
          <w:tcPr>
            <w:tcW w:w="2702" w:type="dxa"/>
          </w:tcPr>
          <w:p w:rsidR="00677F35" w:rsidRPr="00D94581" w:rsidRDefault="00677F35" w:rsidP="00E550CB">
            <w:pPr>
              <w:ind w:right="454"/>
              <w:rPr>
                <w:sz w:val="22"/>
                <w:szCs w:val="22"/>
                <w:lang w:val="lt-LT"/>
              </w:rPr>
            </w:pPr>
          </w:p>
        </w:tc>
      </w:tr>
      <w:tr w:rsidR="00677F35" w:rsidRPr="00D94581" w:rsidTr="007B0075">
        <w:trPr>
          <w:trHeight w:val="513"/>
        </w:trPr>
        <w:tc>
          <w:tcPr>
            <w:tcW w:w="558" w:type="dxa"/>
          </w:tcPr>
          <w:p w:rsidR="00677F35" w:rsidRPr="00D94581" w:rsidRDefault="00677F35" w:rsidP="00E550CB">
            <w:pPr>
              <w:numPr>
                <w:ilvl w:val="0"/>
                <w:numId w:val="3"/>
              </w:numPr>
              <w:ind w:right="454"/>
              <w:rPr>
                <w:sz w:val="22"/>
                <w:szCs w:val="22"/>
                <w:lang w:val="lt-LT"/>
              </w:rPr>
            </w:pPr>
          </w:p>
        </w:tc>
        <w:tc>
          <w:tcPr>
            <w:tcW w:w="3132" w:type="dxa"/>
          </w:tcPr>
          <w:p w:rsidR="00677F35" w:rsidRPr="00D94581" w:rsidRDefault="00677F35" w:rsidP="00E550CB">
            <w:pPr>
              <w:ind w:right="454"/>
              <w:rPr>
                <w:sz w:val="22"/>
                <w:szCs w:val="22"/>
                <w:lang w:val="lt-LT"/>
              </w:rPr>
            </w:pPr>
          </w:p>
          <w:p w:rsidR="00677F35" w:rsidRPr="00D94581" w:rsidRDefault="00677F35" w:rsidP="00E550CB">
            <w:pPr>
              <w:ind w:right="454"/>
              <w:rPr>
                <w:sz w:val="22"/>
                <w:szCs w:val="22"/>
                <w:lang w:val="lt-LT"/>
              </w:rPr>
            </w:pPr>
          </w:p>
        </w:tc>
        <w:tc>
          <w:tcPr>
            <w:tcW w:w="1526" w:type="dxa"/>
          </w:tcPr>
          <w:p w:rsidR="00677F35" w:rsidRPr="00D94581" w:rsidRDefault="00677F35" w:rsidP="00E550CB">
            <w:pPr>
              <w:ind w:right="454"/>
              <w:rPr>
                <w:sz w:val="22"/>
                <w:szCs w:val="22"/>
                <w:lang w:val="lt-LT"/>
              </w:rPr>
            </w:pPr>
          </w:p>
        </w:tc>
        <w:tc>
          <w:tcPr>
            <w:tcW w:w="2289" w:type="dxa"/>
          </w:tcPr>
          <w:p w:rsidR="00677F35" w:rsidRPr="00D94581" w:rsidRDefault="00677F35" w:rsidP="00E550CB">
            <w:pPr>
              <w:ind w:right="454"/>
              <w:rPr>
                <w:sz w:val="22"/>
                <w:szCs w:val="22"/>
                <w:lang w:val="lt-LT"/>
              </w:rPr>
            </w:pPr>
          </w:p>
        </w:tc>
        <w:tc>
          <w:tcPr>
            <w:tcW w:w="2702" w:type="dxa"/>
          </w:tcPr>
          <w:p w:rsidR="00677F35" w:rsidRPr="00D94581" w:rsidRDefault="00677F35" w:rsidP="00E550CB">
            <w:pPr>
              <w:ind w:right="454"/>
              <w:rPr>
                <w:sz w:val="22"/>
                <w:szCs w:val="22"/>
                <w:lang w:val="lt-LT"/>
              </w:rPr>
            </w:pPr>
          </w:p>
        </w:tc>
      </w:tr>
      <w:tr w:rsidR="00677F35" w:rsidRPr="00D94581" w:rsidTr="007B0075">
        <w:trPr>
          <w:trHeight w:val="498"/>
        </w:trPr>
        <w:tc>
          <w:tcPr>
            <w:tcW w:w="558" w:type="dxa"/>
          </w:tcPr>
          <w:p w:rsidR="007B0075" w:rsidRPr="00D94581" w:rsidRDefault="007B0075" w:rsidP="007B0075">
            <w:pPr>
              <w:ind w:right="-110"/>
              <w:rPr>
                <w:sz w:val="22"/>
                <w:szCs w:val="22"/>
                <w:lang w:val="lt-LT"/>
              </w:rPr>
            </w:pPr>
            <w:r>
              <w:rPr>
                <w:sz w:val="22"/>
                <w:szCs w:val="22"/>
                <w:lang w:val="lt-LT"/>
              </w:rPr>
              <w:t>4-6.</w:t>
            </w:r>
          </w:p>
        </w:tc>
        <w:tc>
          <w:tcPr>
            <w:tcW w:w="3132" w:type="dxa"/>
          </w:tcPr>
          <w:p w:rsidR="00677F35" w:rsidRPr="00D94581" w:rsidRDefault="00677F35" w:rsidP="00E550CB">
            <w:pPr>
              <w:ind w:right="454"/>
              <w:rPr>
                <w:sz w:val="22"/>
                <w:szCs w:val="22"/>
                <w:lang w:val="lt-LT"/>
              </w:rPr>
            </w:pPr>
          </w:p>
          <w:p w:rsidR="00677F35" w:rsidRPr="00D94581" w:rsidRDefault="00677F35" w:rsidP="00E550CB">
            <w:pPr>
              <w:ind w:right="454"/>
              <w:rPr>
                <w:sz w:val="22"/>
                <w:szCs w:val="22"/>
                <w:lang w:val="lt-LT"/>
              </w:rPr>
            </w:pPr>
          </w:p>
        </w:tc>
        <w:tc>
          <w:tcPr>
            <w:tcW w:w="1526" w:type="dxa"/>
          </w:tcPr>
          <w:p w:rsidR="00677F35" w:rsidRPr="00D94581" w:rsidRDefault="00677F35" w:rsidP="00E550CB">
            <w:pPr>
              <w:ind w:right="454"/>
              <w:rPr>
                <w:sz w:val="22"/>
                <w:szCs w:val="22"/>
                <w:lang w:val="lt-LT"/>
              </w:rPr>
            </w:pPr>
          </w:p>
        </w:tc>
        <w:tc>
          <w:tcPr>
            <w:tcW w:w="2289" w:type="dxa"/>
          </w:tcPr>
          <w:p w:rsidR="00677F35" w:rsidRPr="00D94581" w:rsidRDefault="00677F35" w:rsidP="00E550CB">
            <w:pPr>
              <w:ind w:right="454"/>
              <w:rPr>
                <w:sz w:val="22"/>
                <w:szCs w:val="22"/>
                <w:lang w:val="lt-LT"/>
              </w:rPr>
            </w:pPr>
          </w:p>
        </w:tc>
        <w:tc>
          <w:tcPr>
            <w:tcW w:w="2702" w:type="dxa"/>
          </w:tcPr>
          <w:p w:rsidR="00677F35" w:rsidRPr="00D94581" w:rsidRDefault="00677F35" w:rsidP="00E550CB">
            <w:pPr>
              <w:ind w:right="454"/>
              <w:rPr>
                <w:sz w:val="22"/>
                <w:szCs w:val="22"/>
                <w:lang w:val="lt-LT"/>
              </w:rPr>
            </w:pPr>
          </w:p>
        </w:tc>
      </w:tr>
    </w:tbl>
    <w:p w:rsidR="008029C5" w:rsidRPr="0092366E" w:rsidRDefault="008029C5" w:rsidP="004B2183">
      <w:pPr>
        <w:ind w:right="454"/>
        <w:jc w:val="both"/>
        <w:rPr>
          <w:i/>
          <w:sz w:val="22"/>
          <w:szCs w:val="22"/>
          <w:lang w:val="lt-LT"/>
        </w:rPr>
      </w:pPr>
      <w:r w:rsidRPr="0092366E">
        <w:rPr>
          <w:b/>
          <w:i/>
          <w:sz w:val="22"/>
          <w:szCs w:val="22"/>
          <w:highlight w:val="yellow"/>
          <w:lang w:val="lt-LT"/>
        </w:rPr>
        <w:t xml:space="preserve">* </w:t>
      </w:r>
      <w:r w:rsidR="00834A5B" w:rsidRPr="0092366E">
        <w:rPr>
          <w:b/>
          <w:i/>
          <w:sz w:val="22"/>
          <w:szCs w:val="22"/>
          <w:highlight w:val="yellow"/>
          <w:lang w:val="lt-LT"/>
        </w:rPr>
        <w:t>Dalyko konsultantas</w:t>
      </w:r>
      <w:r w:rsidR="000E3394" w:rsidRPr="0092366E">
        <w:rPr>
          <w:b/>
          <w:i/>
          <w:sz w:val="22"/>
          <w:szCs w:val="22"/>
          <w:highlight w:val="yellow"/>
          <w:lang w:val="lt-LT"/>
        </w:rPr>
        <w:t xml:space="preserve"> </w:t>
      </w:r>
      <w:r w:rsidR="00834A5B" w:rsidRPr="0092366E">
        <w:rPr>
          <w:b/>
          <w:i/>
          <w:sz w:val="22"/>
          <w:szCs w:val="22"/>
          <w:highlight w:val="yellow"/>
          <w:lang w:val="lt-LT"/>
        </w:rPr>
        <w:t>–</w:t>
      </w:r>
      <w:r w:rsidR="000E3394" w:rsidRPr="0092366E">
        <w:rPr>
          <w:b/>
          <w:i/>
          <w:sz w:val="22"/>
          <w:szCs w:val="22"/>
          <w:highlight w:val="yellow"/>
          <w:lang w:val="lt-LT"/>
        </w:rPr>
        <w:t xml:space="preserve"> </w:t>
      </w:r>
      <w:r w:rsidR="00BD4408" w:rsidRPr="0092366E">
        <w:rPr>
          <w:i/>
          <w:sz w:val="22"/>
          <w:szCs w:val="22"/>
          <w:highlight w:val="yellow"/>
          <w:lang w:val="lt-LT"/>
        </w:rPr>
        <w:t>studijuojamo</w:t>
      </w:r>
      <w:r w:rsidR="00834A5B" w:rsidRPr="0092366E">
        <w:rPr>
          <w:i/>
          <w:sz w:val="22"/>
          <w:szCs w:val="22"/>
          <w:highlight w:val="yellow"/>
          <w:lang w:val="lt-LT"/>
        </w:rPr>
        <w:t xml:space="preserve"> doktorantūros</w:t>
      </w:r>
      <w:r w:rsidR="00BD4408" w:rsidRPr="0092366E">
        <w:rPr>
          <w:i/>
          <w:sz w:val="22"/>
          <w:szCs w:val="22"/>
          <w:highlight w:val="yellow"/>
          <w:lang w:val="lt-LT"/>
        </w:rPr>
        <w:t xml:space="preserve"> daly</w:t>
      </w:r>
      <w:r w:rsidR="000E3394" w:rsidRPr="0092366E">
        <w:rPr>
          <w:i/>
          <w:sz w:val="22"/>
          <w:szCs w:val="22"/>
          <w:highlight w:val="yellow"/>
          <w:lang w:val="lt-LT"/>
        </w:rPr>
        <w:t xml:space="preserve">ko </w:t>
      </w:r>
      <w:r w:rsidR="00834A5B" w:rsidRPr="0092366E">
        <w:rPr>
          <w:i/>
          <w:sz w:val="22"/>
          <w:szCs w:val="22"/>
          <w:highlight w:val="yellow"/>
          <w:lang w:val="lt-LT"/>
        </w:rPr>
        <w:t xml:space="preserve">sande nurodytas mokslininkas. Dalyko konsultantu turėtų būti </w:t>
      </w:r>
      <w:r w:rsidR="000E3394" w:rsidRPr="0092366E">
        <w:rPr>
          <w:i/>
          <w:sz w:val="22"/>
          <w:szCs w:val="22"/>
          <w:highlight w:val="yellow"/>
          <w:lang w:val="lt-LT"/>
        </w:rPr>
        <w:t xml:space="preserve">pirmasis studijų dalyko sande </w:t>
      </w:r>
      <w:r w:rsidR="00834A5B" w:rsidRPr="0092366E">
        <w:rPr>
          <w:i/>
          <w:sz w:val="22"/>
          <w:szCs w:val="22"/>
          <w:highlight w:val="yellow"/>
          <w:lang w:val="lt-LT"/>
        </w:rPr>
        <w:t>nurodytas asmuo, jeigu jis nepaskiria kito mokslininko. D</w:t>
      </w:r>
      <w:r w:rsidR="000E3394" w:rsidRPr="0092366E">
        <w:rPr>
          <w:i/>
          <w:sz w:val="22"/>
          <w:szCs w:val="22"/>
          <w:highlight w:val="yellow"/>
          <w:lang w:val="lt-LT"/>
        </w:rPr>
        <w:t>alyko konsultantas vėliau skiria kitus</w:t>
      </w:r>
      <w:r w:rsidR="00834A5B" w:rsidRPr="0092366E">
        <w:rPr>
          <w:i/>
          <w:sz w:val="22"/>
          <w:szCs w:val="22"/>
          <w:highlight w:val="yellow"/>
          <w:lang w:val="lt-LT"/>
        </w:rPr>
        <w:t xml:space="preserve"> to dalyko egzamino laikymo komisijos narius, o pats būna egzaminų komisijos pirmininku </w:t>
      </w:r>
      <w:r w:rsidR="00BD4408" w:rsidRPr="0092366E">
        <w:rPr>
          <w:i/>
          <w:sz w:val="22"/>
          <w:szCs w:val="22"/>
          <w:highlight w:val="yellow"/>
          <w:lang w:val="lt-LT"/>
        </w:rPr>
        <w:t>(iš viso</w:t>
      </w:r>
      <w:r w:rsidR="00834A5B" w:rsidRPr="0092366E">
        <w:rPr>
          <w:i/>
          <w:sz w:val="22"/>
          <w:szCs w:val="22"/>
          <w:highlight w:val="yellow"/>
          <w:lang w:val="lt-LT"/>
        </w:rPr>
        <w:t xml:space="preserve"> egzaminų komisiją turi sudaryti </w:t>
      </w:r>
      <w:r w:rsidR="00BD4408" w:rsidRPr="0092366E">
        <w:rPr>
          <w:i/>
          <w:sz w:val="22"/>
          <w:szCs w:val="22"/>
          <w:highlight w:val="yellow"/>
          <w:lang w:val="lt-LT"/>
        </w:rPr>
        <w:t xml:space="preserve">3 </w:t>
      </w:r>
      <w:r w:rsidR="000E3394" w:rsidRPr="0092366E">
        <w:rPr>
          <w:i/>
          <w:sz w:val="22"/>
          <w:szCs w:val="22"/>
          <w:highlight w:val="yellow"/>
          <w:lang w:val="lt-LT"/>
        </w:rPr>
        <w:t>nariai</w:t>
      </w:r>
      <w:r w:rsidR="00BD4408" w:rsidRPr="0092366E">
        <w:rPr>
          <w:i/>
          <w:sz w:val="22"/>
          <w:szCs w:val="22"/>
          <w:highlight w:val="yellow"/>
          <w:lang w:val="lt-LT"/>
        </w:rPr>
        <w:t>: vienas jų - komisijos pirmininkas, kiti du - nariai).</w:t>
      </w:r>
      <w:r w:rsidR="00BD4408" w:rsidRPr="0092366E">
        <w:rPr>
          <w:i/>
          <w:sz w:val="22"/>
          <w:szCs w:val="22"/>
          <w:lang w:val="lt-LT"/>
        </w:rPr>
        <w:t xml:space="preserve"> </w:t>
      </w:r>
    </w:p>
    <w:p w:rsidR="000E3394" w:rsidRPr="00D94581" w:rsidRDefault="000E3394" w:rsidP="008029C5">
      <w:pPr>
        <w:ind w:right="454"/>
        <w:jc w:val="both"/>
        <w:rPr>
          <w:sz w:val="24"/>
          <w:szCs w:val="24"/>
          <w:lang w:val="lt-LT"/>
        </w:rPr>
      </w:pPr>
    </w:p>
    <w:tbl>
      <w:tblPr>
        <w:tblW w:w="1020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8029C5" w:rsidRPr="00D94581" w:rsidTr="00275504">
        <w:tc>
          <w:tcPr>
            <w:tcW w:w="10207" w:type="dxa"/>
            <w:tcBorders>
              <w:bottom w:val="single" w:sz="4" w:space="0" w:color="000000"/>
            </w:tcBorders>
            <w:shd w:val="clear" w:color="auto" w:fill="F2F2F2"/>
          </w:tcPr>
          <w:p w:rsidR="008029C5" w:rsidRPr="00D94581" w:rsidRDefault="008029C5" w:rsidP="00275504">
            <w:pPr>
              <w:rPr>
                <w:b/>
                <w:sz w:val="24"/>
                <w:szCs w:val="24"/>
                <w:lang w:val="lt-LT"/>
              </w:rPr>
            </w:pPr>
            <w:r w:rsidRPr="00D94581">
              <w:rPr>
                <w:b/>
                <w:sz w:val="24"/>
                <w:szCs w:val="24"/>
                <w:lang w:val="lt-LT"/>
              </w:rPr>
              <w:t xml:space="preserve">Preliminarus disertacijos tikslas:                     </w:t>
            </w:r>
          </w:p>
          <w:p w:rsidR="008029C5" w:rsidRPr="00D94581" w:rsidRDefault="008029C5" w:rsidP="00275504">
            <w:pPr>
              <w:rPr>
                <w:b/>
                <w:sz w:val="24"/>
                <w:szCs w:val="24"/>
                <w:lang w:val="lt-LT"/>
              </w:rPr>
            </w:pPr>
          </w:p>
          <w:p w:rsidR="008029C5" w:rsidRDefault="008029C5" w:rsidP="00275504">
            <w:pPr>
              <w:rPr>
                <w:b/>
                <w:sz w:val="24"/>
                <w:szCs w:val="24"/>
                <w:lang w:val="lt-LT"/>
              </w:rPr>
            </w:pPr>
          </w:p>
          <w:p w:rsidR="008029C5" w:rsidRPr="00D94581" w:rsidRDefault="008029C5" w:rsidP="00275504">
            <w:pPr>
              <w:rPr>
                <w:b/>
                <w:sz w:val="24"/>
                <w:szCs w:val="24"/>
                <w:lang w:val="lt-LT"/>
              </w:rPr>
            </w:pPr>
            <w:r w:rsidRPr="00D94581">
              <w:rPr>
                <w:b/>
                <w:sz w:val="24"/>
                <w:szCs w:val="24"/>
                <w:lang w:val="lt-LT"/>
              </w:rPr>
              <w:t xml:space="preserve">Preliminarūs disertacijos uždaviniai: </w:t>
            </w:r>
          </w:p>
          <w:p w:rsidR="008029C5" w:rsidRPr="00D94581" w:rsidRDefault="008029C5" w:rsidP="00275504">
            <w:pPr>
              <w:rPr>
                <w:i/>
                <w:sz w:val="24"/>
                <w:szCs w:val="24"/>
                <w:u w:val="single"/>
                <w:lang w:val="lt-LT"/>
              </w:rPr>
            </w:pPr>
            <w:r w:rsidRPr="00D94581">
              <w:rPr>
                <w:i/>
                <w:sz w:val="24"/>
                <w:szCs w:val="24"/>
                <w:highlight w:val="yellow"/>
                <w:u w:val="single"/>
                <w:lang w:val="lt-LT"/>
              </w:rPr>
              <w:t xml:space="preserve">Rekomenduojama numatyti 4-5 uždavinių įgyvendinimą. Tyrimo uždavinius reikia planuoti taip, kad jų rezultatus </w:t>
            </w:r>
            <w:r w:rsidRPr="00BA1D35">
              <w:rPr>
                <w:i/>
                <w:sz w:val="24"/>
                <w:szCs w:val="24"/>
                <w:highlight w:val="yellow"/>
                <w:u w:val="single"/>
                <w:lang w:val="lt-LT"/>
              </w:rPr>
              <w:t xml:space="preserve">būtų galima </w:t>
            </w:r>
            <w:r w:rsidRPr="00D94581">
              <w:rPr>
                <w:i/>
                <w:sz w:val="24"/>
                <w:szCs w:val="24"/>
                <w:highlight w:val="yellow"/>
                <w:u w:val="single"/>
                <w:lang w:val="lt-LT"/>
              </w:rPr>
              <w:t>publikuoti atskirose publikacijose</w:t>
            </w:r>
            <w:r w:rsidR="004B2183">
              <w:rPr>
                <w:i/>
                <w:sz w:val="24"/>
                <w:szCs w:val="24"/>
                <w:highlight w:val="yellow"/>
                <w:u w:val="single"/>
                <w:lang w:val="lt-LT"/>
              </w:rPr>
              <w:t xml:space="preserve"> (1-2 uždaviniai vienoje publikacijoje):</w:t>
            </w:r>
            <w:r w:rsidRPr="00D94581">
              <w:rPr>
                <w:i/>
                <w:sz w:val="24"/>
                <w:szCs w:val="24"/>
                <w:highlight w:val="yellow"/>
                <w:u w:val="single"/>
                <w:lang w:val="lt-LT"/>
              </w:rPr>
              <w:t xml:space="preserve"> </w:t>
            </w:r>
          </w:p>
          <w:p w:rsidR="008029C5" w:rsidRPr="00D94581" w:rsidRDefault="008029C5" w:rsidP="00275504">
            <w:pPr>
              <w:rPr>
                <w:b/>
                <w:sz w:val="24"/>
                <w:szCs w:val="24"/>
                <w:lang w:val="lt-LT"/>
              </w:rPr>
            </w:pPr>
            <w:r w:rsidRPr="00D94581">
              <w:rPr>
                <w:b/>
                <w:sz w:val="24"/>
                <w:szCs w:val="24"/>
                <w:lang w:val="lt-LT"/>
              </w:rPr>
              <w:t>1.</w:t>
            </w:r>
          </w:p>
          <w:p w:rsidR="008029C5" w:rsidRPr="00D94581" w:rsidRDefault="008029C5" w:rsidP="00275504">
            <w:pPr>
              <w:rPr>
                <w:b/>
                <w:sz w:val="24"/>
                <w:szCs w:val="24"/>
                <w:lang w:val="lt-LT"/>
              </w:rPr>
            </w:pPr>
            <w:r w:rsidRPr="00D94581">
              <w:rPr>
                <w:b/>
                <w:sz w:val="24"/>
                <w:szCs w:val="24"/>
                <w:lang w:val="lt-LT"/>
              </w:rPr>
              <w:t>2.</w:t>
            </w:r>
          </w:p>
          <w:p w:rsidR="008029C5" w:rsidRPr="00D94581" w:rsidRDefault="008029C5" w:rsidP="00275504">
            <w:pPr>
              <w:rPr>
                <w:b/>
                <w:sz w:val="24"/>
                <w:szCs w:val="24"/>
                <w:lang w:val="lt-LT"/>
              </w:rPr>
            </w:pPr>
            <w:r w:rsidRPr="00D94581">
              <w:rPr>
                <w:b/>
                <w:sz w:val="24"/>
                <w:szCs w:val="24"/>
                <w:lang w:val="lt-LT"/>
              </w:rPr>
              <w:t>3.</w:t>
            </w:r>
          </w:p>
          <w:p w:rsidR="008029C5" w:rsidRPr="00D94581" w:rsidRDefault="00B36B50" w:rsidP="00275504">
            <w:pPr>
              <w:rPr>
                <w:b/>
                <w:sz w:val="24"/>
                <w:szCs w:val="24"/>
                <w:lang w:val="lt-LT"/>
              </w:rPr>
            </w:pPr>
            <w:r>
              <w:rPr>
                <w:b/>
                <w:sz w:val="24"/>
                <w:szCs w:val="24"/>
                <w:lang w:val="lt-LT"/>
              </w:rPr>
              <w:t>4-5.</w:t>
            </w:r>
          </w:p>
        </w:tc>
      </w:tr>
    </w:tbl>
    <w:p w:rsidR="008029C5" w:rsidRDefault="008029C5" w:rsidP="00780BB9">
      <w:pPr>
        <w:ind w:right="454"/>
        <w:rPr>
          <w:b/>
          <w:sz w:val="24"/>
          <w:szCs w:val="24"/>
          <w:lang w:val="lt-LT"/>
        </w:rPr>
      </w:pPr>
    </w:p>
    <w:p w:rsidR="008029C5" w:rsidRPr="00D94581" w:rsidRDefault="00FB0FE9" w:rsidP="00780BB9">
      <w:pPr>
        <w:ind w:left="1080" w:right="454"/>
        <w:jc w:val="center"/>
        <w:rPr>
          <w:b/>
          <w:sz w:val="24"/>
          <w:szCs w:val="24"/>
          <w:lang w:val="lt-LT"/>
        </w:rPr>
      </w:pPr>
      <w:r w:rsidRPr="00BA1D35">
        <w:rPr>
          <w:b/>
          <w:sz w:val="24"/>
          <w:szCs w:val="24"/>
          <w:lang w:val="lt-LT"/>
        </w:rPr>
        <w:t xml:space="preserve">II. </w:t>
      </w:r>
      <w:r w:rsidR="006E6BF0" w:rsidRPr="00BA1D35">
        <w:rPr>
          <w:b/>
          <w:sz w:val="24"/>
          <w:szCs w:val="24"/>
          <w:lang w:val="lt-LT"/>
        </w:rPr>
        <w:t xml:space="preserve">DISERTACIJOS RENGIMO </w:t>
      </w:r>
      <w:r w:rsidR="008029C5" w:rsidRPr="00BA1D35">
        <w:rPr>
          <w:b/>
          <w:sz w:val="24"/>
          <w:szCs w:val="24"/>
          <w:lang w:val="lt-LT"/>
        </w:rPr>
        <w:t>ETAPAI</w:t>
      </w:r>
      <w:r w:rsidR="008029C5">
        <w:rPr>
          <w:b/>
          <w:sz w:val="24"/>
          <w:szCs w:val="24"/>
          <w:lang w:val="lt-LT"/>
        </w:rPr>
        <w:t xml:space="preserve">  </w:t>
      </w:r>
    </w:p>
    <w:p w:rsidR="005F06D8" w:rsidRPr="009C5B01" w:rsidRDefault="005F06D8" w:rsidP="007B6982">
      <w:pPr>
        <w:ind w:right="55"/>
        <w:jc w:val="both"/>
        <w:rPr>
          <w:i/>
          <w:sz w:val="24"/>
          <w:szCs w:val="24"/>
          <w:highlight w:val="yellow"/>
          <w:lang w:val="lt-LT"/>
        </w:rPr>
      </w:pPr>
      <w:r w:rsidRPr="009C5B01">
        <w:rPr>
          <w:i/>
          <w:sz w:val="24"/>
          <w:szCs w:val="24"/>
          <w:highlight w:val="yellow"/>
          <w:lang w:val="lt-LT"/>
        </w:rPr>
        <w:t xml:space="preserve">Planą geriausia sudaryti, t.y. įvairias užduotis išdėlioti, kiekvieniems doktorantūros studijų metams </w:t>
      </w:r>
      <w:r w:rsidR="00C64B23">
        <w:rPr>
          <w:i/>
          <w:sz w:val="24"/>
          <w:szCs w:val="24"/>
          <w:highlight w:val="yellow"/>
          <w:lang w:val="lt-LT"/>
        </w:rPr>
        <w:t>–</w:t>
      </w:r>
      <w:r w:rsidRPr="009C5B01">
        <w:rPr>
          <w:i/>
          <w:sz w:val="24"/>
          <w:szCs w:val="24"/>
          <w:highlight w:val="yellow"/>
          <w:lang w:val="lt-LT"/>
        </w:rPr>
        <w:t xml:space="preserve"> taip bus patogu rašyti metines ataskaitas (kai kurios už</w:t>
      </w:r>
      <w:r w:rsidR="006A4428" w:rsidRPr="009C5B01">
        <w:rPr>
          <w:i/>
          <w:sz w:val="24"/>
          <w:szCs w:val="24"/>
          <w:highlight w:val="yellow"/>
          <w:lang w:val="lt-LT"/>
        </w:rPr>
        <w:t>duotys gali tę</w:t>
      </w:r>
      <w:r w:rsidRPr="009C5B01">
        <w:rPr>
          <w:i/>
          <w:sz w:val="24"/>
          <w:szCs w:val="24"/>
          <w:highlight w:val="yellow"/>
          <w:lang w:val="lt-LT"/>
        </w:rPr>
        <w:t>stis ir keletą</w:t>
      </w:r>
      <w:r w:rsidR="001721BC" w:rsidRPr="009C5B01">
        <w:rPr>
          <w:i/>
          <w:sz w:val="24"/>
          <w:szCs w:val="24"/>
          <w:highlight w:val="yellow"/>
          <w:lang w:val="lt-LT"/>
        </w:rPr>
        <w:t xml:space="preserve"> metų).</w:t>
      </w:r>
      <w:r w:rsidRPr="009C5B01">
        <w:rPr>
          <w:i/>
          <w:sz w:val="24"/>
          <w:szCs w:val="24"/>
          <w:highlight w:val="yellow"/>
          <w:lang w:val="lt-LT"/>
        </w:rPr>
        <w:t xml:space="preserve"> Kiekvieną plano punktą reikia eksplikuoti kiek įmanoma </w:t>
      </w:r>
      <w:r w:rsidR="00914AA5" w:rsidRPr="009C5B01">
        <w:rPr>
          <w:i/>
          <w:sz w:val="24"/>
          <w:szCs w:val="24"/>
          <w:highlight w:val="yellow"/>
          <w:lang w:val="lt-LT"/>
        </w:rPr>
        <w:t xml:space="preserve">detaliau </w:t>
      </w:r>
      <w:r w:rsidRPr="009C5B01">
        <w:rPr>
          <w:i/>
          <w:sz w:val="24"/>
          <w:szCs w:val="24"/>
          <w:highlight w:val="yellow"/>
          <w:lang w:val="lt-LT"/>
        </w:rPr>
        <w:t xml:space="preserve"> bei prit</w:t>
      </w:r>
      <w:r w:rsidR="009C5B01" w:rsidRPr="009C5B01">
        <w:rPr>
          <w:i/>
          <w:sz w:val="24"/>
          <w:szCs w:val="24"/>
          <w:highlight w:val="yellow"/>
          <w:lang w:val="lt-LT"/>
        </w:rPr>
        <w:t>aikyti prie Jūsų darbo temos (rašant reikėtų naudoti specialius mokslinius ir profesinius</w:t>
      </w:r>
      <w:r w:rsidRPr="009C5B01">
        <w:rPr>
          <w:i/>
          <w:sz w:val="24"/>
          <w:szCs w:val="24"/>
          <w:highlight w:val="yellow"/>
          <w:lang w:val="lt-LT"/>
        </w:rPr>
        <w:t xml:space="preserve"> termin</w:t>
      </w:r>
      <w:r w:rsidR="009C5B01" w:rsidRPr="009C5B01">
        <w:rPr>
          <w:i/>
          <w:sz w:val="24"/>
          <w:szCs w:val="24"/>
          <w:highlight w:val="yellow"/>
          <w:lang w:val="lt-LT"/>
        </w:rPr>
        <w:t>us mokslinio darbo esmei parodyti</w:t>
      </w:r>
      <w:r w:rsidR="00914AA5" w:rsidRPr="009C5B01">
        <w:rPr>
          <w:i/>
          <w:sz w:val="24"/>
          <w:szCs w:val="24"/>
          <w:highlight w:val="yellow"/>
          <w:lang w:val="lt-LT"/>
        </w:rPr>
        <w:t>)</w:t>
      </w:r>
      <w:r w:rsidRPr="009C5B01">
        <w:rPr>
          <w:i/>
          <w:sz w:val="24"/>
          <w:szCs w:val="24"/>
          <w:highlight w:val="yellow"/>
          <w:lang w:val="lt-LT"/>
        </w:rPr>
        <w:t xml:space="preserve">. </w:t>
      </w:r>
    </w:p>
    <w:p w:rsidR="00764252" w:rsidRDefault="00764252" w:rsidP="007B6982">
      <w:pPr>
        <w:ind w:right="55"/>
        <w:jc w:val="both"/>
        <w:rPr>
          <w:i/>
          <w:sz w:val="24"/>
          <w:szCs w:val="24"/>
          <w:highlight w:val="yellow"/>
          <w:u w:val="single"/>
          <w:lang w:val="lt-LT"/>
        </w:rPr>
      </w:pPr>
    </w:p>
    <w:p w:rsidR="001721BC" w:rsidRPr="009C5B01" w:rsidRDefault="001721BC" w:rsidP="007B6982">
      <w:pPr>
        <w:ind w:right="55"/>
        <w:jc w:val="both"/>
        <w:rPr>
          <w:i/>
          <w:sz w:val="24"/>
          <w:szCs w:val="24"/>
          <w:highlight w:val="yellow"/>
          <w:u w:val="single"/>
          <w:lang w:val="lt-LT"/>
        </w:rPr>
      </w:pPr>
      <w:r w:rsidRPr="009C5B01">
        <w:rPr>
          <w:i/>
          <w:sz w:val="24"/>
          <w:szCs w:val="24"/>
          <w:highlight w:val="yellow"/>
          <w:u w:val="single"/>
          <w:lang w:val="lt-LT"/>
        </w:rPr>
        <w:t>Rekomenduotina</w:t>
      </w:r>
      <w:r w:rsidR="00914AA5" w:rsidRPr="009C5B01">
        <w:rPr>
          <w:i/>
          <w:sz w:val="24"/>
          <w:szCs w:val="24"/>
          <w:highlight w:val="yellow"/>
          <w:u w:val="single"/>
          <w:lang w:val="lt-LT"/>
        </w:rPr>
        <w:t xml:space="preserve"> studijų</w:t>
      </w:r>
      <w:r w:rsidRPr="009C5B01">
        <w:rPr>
          <w:i/>
          <w:sz w:val="24"/>
          <w:szCs w:val="24"/>
          <w:highlight w:val="yellow"/>
          <w:u w:val="single"/>
          <w:lang w:val="lt-LT"/>
        </w:rPr>
        <w:t xml:space="preserve"> </w:t>
      </w:r>
      <w:r w:rsidR="00914AA5" w:rsidRPr="009C5B01">
        <w:rPr>
          <w:i/>
          <w:sz w:val="24"/>
          <w:szCs w:val="24"/>
          <w:highlight w:val="yellow"/>
          <w:u w:val="single"/>
          <w:lang w:val="lt-LT"/>
        </w:rPr>
        <w:t xml:space="preserve">laikotarpio </w:t>
      </w:r>
      <w:r w:rsidRPr="009C5B01">
        <w:rPr>
          <w:i/>
          <w:sz w:val="24"/>
          <w:szCs w:val="24"/>
          <w:highlight w:val="yellow"/>
          <w:u w:val="single"/>
          <w:lang w:val="lt-LT"/>
        </w:rPr>
        <w:t>darbus skir</w:t>
      </w:r>
      <w:r w:rsidR="008029C5" w:rsidRPr="009C5B01">
        <w:rPr>
          <w:i/>
          <w:sz w:val="24"/>
          <w:szCs w:val="24"/>
          <w:highlight w:val="yellow"/>
          <w:u w:val="single"/>
          <w:lang w:val="lt-LT"/>
        </w:rPr>
        <w:t>s</w:t>
      </w:r>
      <w:r w:rsidRPr="009C5B01">
        <w:rPr>
          <w:i/>
          <w:sz w:val="24"/>
          <w:szCs w:val="24"/>
          <w:highlight w:val="yellow"/>
          <w:u w:val="single"/>
          <w:lang w:val="lt-LT"/>
        </w:rPr>
        <w:t>tyti</w:t>
      </w:r>
      <w:r w:rsidR="009C5B01" w:rsidRPr="009C5B01">
        <w:rPr>
          <w:i/>
          <w:sz w:val="24"/>
          <w:szCs w:val="24"/>
          <w:highlight w:val="yellow"/>
          <w:u w:val="single"/>
          <w:lang w:val="lt-LT"/>
        </w:rPr>
        <w:t xml:space="preserve"> (terminai gali šiek tiek varijuoti)</w:t>
      </w:r>
      <w:r w:rsidRPr="009C5B01">
        <w:rPr>
          <w:i/>
          <w:sz w:val="24"/>
          <w:szCs w:val="24"/>
          <w:highlight w:val="yellow"/>
          <w:u w:val="single"/>
          <w:lang w:val="lt-LT"/>
        </w:rPr>
        <w:t>:</w:t>
      </w:r>
    </w:p>
    <w:p w:rsidR="001721BC" w:rsidRPr="009C5B01" w:rsidRDefault="009C5B01" w:rsidP="009C5B01">
      <w:pPr>
        <w:ind w:right="55"/>
        <w:jc w:val="both"/>
        <w:rPr>
          <w:i/>
          <w:sz w:val="24"/>
          <w:szCs w:val="24"/>
          <w:highlight w:val="yellow"/>
          <w:lang w:val="lt-LT"/>
        </w:rPr>
      </w:pPr>
      <w:r>
        <w:rPr>
          <w:i/>
          <w:sz w:val="24"/>
          <w:szCs w:val="24"/>
          <w:highlight w:val="yellow"/>
          <w:lang w:val="lt-LT"/>
        </w:rPr>
        <w:t xml:space="preserve">     </w:t>
      </w:r>
      <w:r w:rsidR="009E21EF" w:rsidRPr="009C5B01">
        <w:rPr>
          <w:i/>
          <w:sz w:val="24"/>
          <w:szCs w:val="24"/>
          <w:highlight w:val="yellow"/>
          <w:lang w:val="lt-LT"/>
        </w:rPr>
        <w:t>1 metai –</w:t>
      </w:r>
      <w:r w:rsidR="008029C5" w:rsidRPr="009C5B01">
        <w:rPr>
          <w:i/>
          <w:sz w:val="24"/>
          <w:szCs w:val="24"/>
          <w:highlight w:val="yellow"/>
          <w:lang w:val="lt-LT"/>
        </w:rPr>
        <w:t xml:space="preserve"> p</w:t>
      </w:r>
      <w:r w:rsidR="001721BC" w:rsidRPr="009C5B01">
        <w:rPr>
          <w:i/>
          <w:sz w:val="24"/>
          <w:szCs w:val="24"/>
          <w:highlight w:val="yellow"/>
          <w:lang w:val="lt-LT"/>
        </w:rPr>
        <w:t xml:space="preserve">asirengimo </w:t>
      </w:r>
      <w:r w:rsidR="00914AA5" w:rsidRPr="009C5B01">
        <w:rPr>
          <w:i/>
          <w:sz w:val="24"/>
          <w:szCs w:val="24"/>
          <w:highlight w:val="yellow"/>
          <w:lang w:val="lt-LT"/>
        </w:rPr>
        <w:t>vykdyti mokslinį tyrimą</w:t>
      </w:r>
      <w:r w:rsidR="001721BC" w:rsidRPr="009C5B01">
        <w:rPr>
          <w:i/>
          <w:sz w:val="24"/>
          <w:szCs w:val="24"/>
          <w:highlight w:val="yellow"/>
          <w:lang w:val="lt-LT"/>
        </w:rPr>
        <w:t xml:space="preserve"> etapas;</w:t>
      </w:r>
    </w:p>
    <w:p w:rsidR="001721BC" w:rsidRPr="009C5B01" w:rsidRDefault="002A58F8" w:rsidP="009C5B01">
      <w:pPr>
        <w:ind w:right="55"/>
        <w:jc w:val="both"/>
        <w:rPr>
          <w:i/>
          <w:sz w:val="24"/>
          <w:szCs w:val="24"/>
          <w:highlight w:val="yellow"/>
          <w:lang w:val="lt-LT"/>
        </w:rPr>
      </w:pPr>
      <w:r>
        <w:rPr>
          <w:i/>
          <w:sz w:val="24"/>
          <w:szCs w:val="24"/>
          <w:highlight w:val="yellow"/>
          <w:lang w:val="lt-LT"/>
        </w:rPr>
        <w:t xml:space="preserve">     </w:t>
      </w:r>
      <w:r w:rsidR="008029C5" w:rsidRPr="009C5B01">
        <w:rPr>
          <w:i/>
          <w:sz w:val="24"/>
          <w:szCs w:val="24"/>
          <w:highlight w:val="yellow"/>
          <w:lang w:val="lt-LT"/>
        </w:rPr>
        <w:t>2-3 metai – t</w:t>
      </w:r>
      <w:r w:rsidR="004D4238" w:rsidRPr="009C5B01">
        <w:rPr>
          <w:i/>
          <w:sz w:val="24"/>
          <w:szCs w:val="24"/>
          <w:highlight w:val="yellow"/>
          <w:lang w:val="lt-LT"/>
        </w:rPr>
        <w:t>yrimo duomenų kaupimas</w:t>
      </w:r>
      <w:r w:rsidR="00914AA5" w:rsidRPr="009C5B01">
        <w:rPr>
          <w:i/>
          <w:sz w:val="24"/>
          <w:szCs w:val="24"/>
          <w:highlight w:val="yellow"/>
          <w:lang w:val="lt-LT"/>
        </w:rPr>
        <w:t>, analizė</w:t>
      </w:r>
      <w:r w:rsidR="009C5B01" w:rsidRPr="009C5B01">
        <w:rPr>
          <w:i/>
          <w:sz w:val="24"/>
          <w:szCs w:val="24"/>
          <w:highlight w:val="yellow"/>
          <w:lang w:val="lt-LT"/>
        </w:rPr>
        <w:t>, publikacijų rengimas, publikavimas</w:t>
      </w:r>
      <w:r w:rsidR="001721BC" w:rsidRPr="009C5B01">
        <w:rPr>
          <w:i/>
          <w:sz w:val="24"/>
          <w:szCs w:val="24"/>
          <w:highlight w:val="yellow"/>
          <w:lang w:val="lt-LT"/>
        </w:rPr>
        <w:t>;</w:t>
      </w:r>
    </w:p>
    <w:p w:rsidR="00677F35" w:rsidRPr="009C5B01" w:rsidRDefault="002A58F8" w:rsidP="009C5B01">
      <w:pPr>
        <w:ind w:right="55"/>
        <w:jc w:val="both"/>
        <w:rPr>
          <w:i/>
          <w:sz w:val="24"/>
          <w:szCs w:val="24"/>
          <w:lang w:val="lt-LT"/>
        </w:rPr>
      </w:pPr>
      <w:r>
        <w:rPr>
          <w:i/>
          <w:sz w:val="24"/>
          <w:szCs w:val="24"/>
          <w:highlight w:val="yellow"/>
          <w:lang w:val="lt-LT"/>
        </w:rPr>
        <w:t xml:space="preserve">    </w:t>
      </w:r>
      <w:r w:rsidR="001721BC" w:rsidRPr="009C5B01">
        <w:rPr>
          <w:i/>
          <w:sz w:val="24"/>
          <w:szCs w:val="24"/>
          <w:highlight w:val="yellow"/>
          <w:lang w:val="lt-LT"/>
        </w:rPr>
        <w:t>4 metai –</w:t>
      </w:r>
      <w:r w:rsidR="00914AA5" w:rsidRPr="009C5B01">
        <w:rPr>
          <w:i/>
          <w:sz w:val="24"/>
          <w:szCs w:val="24"/>
          <w:highlight w:val="yellow"/>
          <w:lang w:val="lt-LT"/>
        </w:rPr>
        <w:t xml:space="preserve"> </w:t>
      </w:r>
      <w:r w:rsidR="004D4238" w:rsidRPr="009C5B01">
        <w:rPr>
          <w:i/>
          <w:sz w:val="24"/>
          <w:szCs w:val="24"/>
          <w:highlight w:val="yellow"/>
          <w:lang w:val="lt-LT"/>
        </w:rPr>
        <w:t xml:space="preserve">tyrimo </w:t>
      </w:r>
      <w:r w:rsidR="00914AA5" w:rsidRPr="009C5B01">
        <w:rPr>
          <w:i/>
          <w:sz w:val="24"/>
          <w:szCs w:val="24"/>
          <w:highlight w:val="yellow"/>
          <w:lang w:val="lt-LT"/>
        </w:rPr>
        <w:t xml:space="preserve">duomenų </w:t>
      </w:r>
      <w:r w:rsidR="009C5B01" w:rsidRPr="009C5B01">
        <w:rPr>
          <w:i/>
          <w:sz w:val="24"/>
          <w:szCs w:val="24"/>
          <w:highlight w:val="yellow"/>
          <w:lang w:val="lt-LT"/>
        </w:rPr>
        <w:t xml:space="preserve">apibendrinimas ir </w:t>
      </w:r>
      <w:r w:rsidR="00914AA5" w:rsidRPr="009C5B01">
        <w:rPr>
          <w:i/>
          <w:sz w:val="24"/>
          <w:szCs w:val="24"/>
          <w:highlight w:val="yellow"/>
          <w:lang w:val="lt-LT"/>
        </w:rPr>
        <w:t xml:space="preserve">publikavimas, </w:t>
      </w:r>
      <w:r w:rsidR="001721BC" w:rsidRPr="009C5B01">
        <w:rPr>
          <w:i/>
          <w:sz w:val="24"/>
          <w:szCs w:val="24"/>
          <w:highlight w:val="yellow"/>
          <w:lang w:val="lt-LT"/>
        </w:rPr>
        <w:t xml:space="preserve">disertacijos santraukos ir </w:t>
      </w:r>
      <w:r w:rsidR="009E21EF" w:rsidRPr="009C5B01">
        <w:rPr>
          <w:i/>
          <w:sz w:val="24"/>
          <w:szCs w:val="24"/>
          <w:highlight w:val="yellow"/>
          <w:lang w:val="lt-LT"/>
        </w:rPr>
        <w:t>disertacijos</w:t>
      </w:r>
      <w:r w:rsidR="000D15CE" w:rsidRPr="009C5B01">
        <w:rPr>
          <w:i/>
          <w:sz w:val="24"/>
          <w:szCs w:val="24"/>
          <w:highlight w:val="yellow"/>
          <w:lang w:val="lt-LT"/>
        </w:rPr>
        <w:t xml:space="preserve"> teksto</w:t>
      </w:r>
      <w:r w:rsidR="009E21EF" w:rsidRPr="009C5B01">
        <w:rPr>
          <w:i/>
          <w:sz w:val="24"/>
          <w:szCs w:val="24"/>
          <w:highlight w:val="yellow"/>
          <w:lang w:val="lt-LT"/>
        </w:rPr>
        <w:t xml:space="preserve"> rengimas</w:t>
      </w:r>
      <w:r w:rsidR="000D15CE" w:rsidRPr="009C5B01">
        <w:rPr>
          <w:i/>
          <w:sz w:val="24"/>
          <w:szCs w:val="24"/>
          <w:highlight w:val="yellow"/>
          <w:lang w:val="lt-LT"/>
        </w:rPr>
        <w:t xml:space="preserve">, disertacijos </w:t>
      </w:r>
      <w:r w:rsidR="001523D9" w:rsidRPr="009C5B01">
        <w:rPr>
          <w:i/>
          <w:sz w:val="24"/>
          <w:szCs w:val="24"/>
          <w:highlight w:val="yellow"/>
          <w:lang w:val="lt-LT"/>
        </w:rPr>
        <w:t>gynimas.</w:t>
      </w:r>
      <w:r w:rsidR="000D15CE" w:rsidRPr="009C5B01">
        <w:rPr>
          <w:i/>
          <w:sz w:val="24"/>
          <w:szCs w:val="24"/>
          <w:lang w:val="lt-LT"/>
        </w:rPr>
        <w:t xml:space="preserve"> </w:t>
      </w:r>
    </w:p>
    <w:p w:rsidR="000D15CE" w:rsidRPr="00EE7237" w:rsidRDefault="000D15CE" w:rsidP="00EE7237">
      <w:pPr>
        <w:ind w:right="55"/>
        <w:jc w:val="both"/>
        <w:rPr>
          <w:b/>
          <w:i/>
          <w:sz w:val="22"/>
          <w:szCs w:val="22"/>
          <w:u w:val="single"/>
          <w:lang w:val="lt-L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897"/>
        <w:gridCol w:w="1459"/>
      </w:tblGrid>
      <w:tr w:rsidR="00677F35" w:rsidRPr="00D94581" w:rsidTr="00FB0FE9">
        <w:tc>
          <w:tcPr>
            <w:tcW w:w="8748" w:type="dxa"/>
            <w:gridSpan w:val="2"/>
            <w:shd w:val="clear" w:color="auto" w:fill="D9D9D9" w:themeFill="background1" w:themeFillShade="D9"/>
          </w:tcPr>
          <w:p w:rsidR="00677F35" w:rsidRPr="00D94581" w:rsidRDefault="000D15CE" w:rsidP="000D15CE">
            <w:pPr>
              <w:numPr>
                <w:ilvl w:val="0"/>
                <w:numId w:val="7"/>
              </w:numPr>
              <w:ind w:right="454"/>
              <w:rPr>
                <w:b/>
                <w:sz w:val="24"/>
                <w:szCs w:val="24"/>
                <w:lang w:val="lt-LT"/>
              </w:rPr>
            </w:pPr>
            <w:r>
              <w:rPr>
                <w:b/>
                <w:sz w:val="24"/>
                <w:szCs w:val="24"/>
                <w:lang w:val="lt-LT"/>
              </w:rPr>
              <w:t>PASIRENGIMO</w:t>
            </w:r>
            <w:r w:rsidR="00677F35" w:rsidRPr="00D94581">
              <w:rPr>
                <w:b/>
                <w:sz w:val="24"/>
                <w:szCs w:val="24"/>
                <w:lang w:val="lt-LT"/>
              </w:rPr>
              <w:t xml:space="preserve"> </w:t>
            </w:r>
            <w:r>
              <w:rPr>
                <w:b/>
                <w:sz w:val="24"/>
                <w:szCs w:val="24"/>
                <w:lang w:val="lt-LT"/>
              </w:rPr>
              <w:t>VYKDYTI</w:t>
            </w:r>
            <w:r w:rsidRPr="00D94581">
              <w:rPr>
                <w:b/>
                <w:sz w:val="24"/>
                <w:szCs w:val="24"/>
                <w:lang w:val="lt-LT"/>
              </w:rPr>
              <w:t xml:space="preserve"> </w:t>
            </w:r>
            <w:r>
              <w:rPr>
                <w:b/>
                <w:sz w:val="24"/>
                <w:szCs w:val="24"/>
                <w:lang w:val="lt-LT"/>
              </w:rPr>
              <w:t>MOKSLINĮ TYRIMĄ</w:t>
            </w:r>
            <w:r w:rsidR="00677F35" w:rsidRPr="00D94581">
              <w:rPr>
                <w:b/>
                <w:sz w:val="24"/>
                <w:szCs w:val="24"/>
                <w:lang w:val="lt-LT"/>
              </w:rPr>
              <w:t xml:space="preserve"> ETAPAS:</w:t>
            </w:r>
          </w:p>
        </w:tc>
        <w:tc>
          <w:tcPr>
            <w:tcW w:w="1459" w:type="dxa"/>
            <w:shd w:val="clear" w:color="auto" w:fill="D9D9D9" w:themeFill="background1" w:themeFillShade="D9"/>
          </w:tcPr>
          <w:p w:rsidR="00677F35" w:rsidRPr="00FB0FE9" w:rsidRDefault="00677F35" w:rsidP="00E550CB">
            <w:pPr>
              <w:ind w:right="454"/>
              <w:jc w:val="center"/>
              <w:rPr>
                <w:b/>
                <w:lang w:val="lt-LT"/>
              </w:rPr>
            </w:pPr>
            <w:r w:rsidRPr="00FB0FE9">
              <w:rPr>
                <w:b/>
                <w:lang w:val="lt-LT"/>
              </w:rPr>
              <w:t>Atlikimo terminai</w:t>
            </w:r>
          </w:p>
        </w:tc>
      </w:tr>
      <w:tr w:rsidR="00E35DF9" w:rsidRPr="00D94581" w:rsidTr="00764252">
        <w:trPr>
          <w:trHeight w:val="611"/>
        </w:trPr>
        <w:tc>
          <w:tcPr>
            <w:tcW w:w="851" w:type="dxa"/>
          </w:tcPr>
          <w:p w:rsidR="00E35DF9" w:rsidRPr="00D94581" w:rsidRDefault="00E35DF9" w:rsidP="00677F35">
            <w:pPr>
              <w:numPr>
                <w:ilvl w:val="1"/>
                <w:numId w:val="6"/>
              </w:numPr>
              <w:spacing w:line="360" w:lineRule="auto"/>
              <w:ind w:right="454"/>
              <w:rPr>
                <w:sz w:val="24"/>
                <w:szCs w:val="24"/>
                <w:lang w:val="lt-LT"/>
              </w:rPr>
            </w:pPr>
          </w:p>
        </w:tc>
        <w:tc>
          <w:tcPr>
            <w:tcW w:w="7897" w:type="dxa"/>
          </w:tcPr>
          <w:p w:rsidR="00E35DF9" w:rsidRPr="00D94581" w:rsidRDefault="00E35DF9" w:rsidP="00E550CB">
            <w:pPr>
              <w:ind w:right="454"/>
              <w:rPr>
                <w:b/>
                <w:sz w:val="24"/>
                <w:szCs w:val="24"/>
                <w:lang w:val="lt-LT"/>
              </w:rPr>
            </w:pPr>
            <w:r w:rsidRPr="00D94581">
              <w:rPr>
                <w:b/>
                <w:sz w:val="24"/>
                <w:szCs w:val="24"/>
                <w:lang w:val="lt-LT"/>
              </w:rPr>
              <w:t>Literatūros disertacijos tema apžvalga ir analizė pagal tyrimo uždavinius:</w:t>
            </w:r>
          </w:p>
          <w:p w:rsidR="00E35DF9" w:rsidRPr="00BF5E28" w:rsidRDefault="00E35DF9" w:rsidP="00E550CB">
            <w:pPr>
              <w:ind w:right="454"/>
              <w:rPr>
                <w:sz w:val="24"/>
                <w:szCs w:val="24"/>
                <w:lang w:val="lt-LT"/>
              </w:rPr>
            </w:pPr>
            <w:r w:rsidRPr="00BF5E28">
              <w:rPr>
                <w:i/>
                <w:color w:val="000080"/>
                <w:sz w:val="24"/>
                <w:szCs w:val="24"/>
                <w:highlight w:val="yellow"/>
                <w:lang w:val="lt-LT"/>
              </w:rPr>
              <w:t>Literatūros apžvalga turi būti suplanuota pagal disertacijos uždavinius. Reikia pažymėti, kokiais konkrečiais klausimais bus daroma literat</w:t>
            </w:r>
            <w:r w:rsidR="000D15CE" w:rsidRPr="00BF5E28">
              <w:rPr>
                <w:i/>
                <w:color w:val="000080"/>
                <w:sz w:val="24"/>
                <w:szCs w:val="24"/>
                <w:highlight w:val="yellow"/>
                <w:lang w:val="lt-LT"/>
              </w:rPr>
              <w:t>ūros analizė. L</w:t>
            </w:r>
            <w:r w:rsidRPr="00BF5E28">
              <w:rPr>
                <w:i/>
                <w:color w:val="000080"/>
                <w:sz w:val="24"/>
                <w:szCs w:val="24"/>
                <w:highlight w:val="yellow"/>
                <w:lang w:val="lt-LT"/>
              </w:rPr>
              <w:t xml:space="preserve">iteratūros apžvalga turi būti specifinė ir tinkanti tik konkrečiam darbui, o ne parengta </w:t>
            </w:r>
            <w:r w:rsidR="009E21EF" w:rsidRPr="00BF5E28">
              <w:rPr>
                <w:i/>
                <w:color w:val="000080"/>
                <w:sz w:val="24"/>
                <w:szCs w:val="24"/>
                <w:highlight w:val="yellow"/>
                <w:lang w:val="lt-LT"/>
              </w:rPr>
              <w:t>bendromis frazė</w:t>
            </w:r>
            <w:r w:rsidRPr="00BF5E28">
              <w:rPr>
                <w:i/>
                <w:color w:val="000080"/>
                <w:sz w:val="24"/>
                <w:szCs w:val="24"/>
                <w:highlight w:val="yellow"/>
                <w:lang w:val="lt-LT"/>
              </w:rPr>
              <w:t>mis bei tinkanti bet kuriai temai vykdyti).</w:t>
            </w:r>
            <w:r w:rsidR="00EE7237" w:rsidRPr="00BF5E28">
              <w:rPr>
                <w:i/>
                <w:color w:val="000080"/>
                <w:sz w:val="24"/>
                <w:szCs w:val="24"/>
                <w:highlight w:val="yellow"/>
                <w:lang w:val="lt-LT"/>
              </w:rPr>
              <w:t xml:space="preserve"> </w:t>
            </w:r>
            <w:r w:rsidR="00C64B23">
              <w:rPr>
                <w:i/>
                <w:color w:val="000080"/>
                <w:sz w:val="24"/>
                <w:szCs w:val="24"/>
                <w:highlight w:val="yellow"/>
                <w:lang w:val="lt-LT"/>
              </w:rPr>
              <w:t xml:space="preserve">Todėl reikėtų nurodyti </w:t>
            </w:r>
            <w:r w:rsidR="000D15CE" w:rsidRPr="00BF5E28">
              <w:rPr>
                <w:i/>
                <w:color w:val="000080"/>
                <w:sz w:val="24"/>
                <w:szCs w:val="24"/>
                <w:highlight w:val="yellow"/>
                <w:lang w:val="lt-LT"/>
              </w:rPr>
              <w:t>konkrečiai – kokius klausimus ir problemas žadate anal</w:t>
            </w:r>
            <w:r w:rsidR="00C64B23">
              <w:rPr>
                <w:i/>
                <w:color w:val="000080"/>
                <w:sz w:val="24"/>
                <w:szCs w:val="24"/>
                <w:highlight w:val="yellow"/>
                <w:lang w:val="lt-LT"/>
              </w:rPr>
              <w:t xml:space="preserve">izuoti literatūros apžvalgoje </w:t>
            </w:r>
            <w:r w:rsidR="000D15CE" w:rsidRPr="00BF5E28">
              <w:rPr>
                <w:i/>
                <w:color w:val="000080"/>
                <w:sz w:val="24"/>
                <w:szCs w:val="24"/>
                <w:highlight w:val="yellow"/>
                <w:lang w:val="lt-LT"/>
              </w:rPr>
              <w:t>pagal</w:t>
            </w:r>
            <w:r w:rsidR="00BF5E28">
              <w:rPr>
                <w:i/>
                <w:color w:val="000080"/>
                <w:sz w:val="24"/>
                <w:szCs w:val="24"/>
                <w:highlight w:val="yellow"/>
                <w:lang w:val="lt-LT"/>
              </w:rPr>
              <w:t xml:space="preserve"> disertacijos specifiką, tikslą ir uždavinius.</w:t>
            </w:r>
          </w:p>
          <w:p w:rsidR="00E35DF9" w:rsidRPr="00D94581" w:rsidRDefault="00E35DF9" w:rsidP="009E21EF">
            <w:pPr>
              <w:ind w:right="454"/>
              <w:rPr>
                <w:b/>
                <w:sz w:val="24"/>
                <w:szCs w:val="24"/>
                <w:lang w:val="lt-LT"/>
              </w:rPr>
            </w:pPr>
            <w:r w:rsidRPr="00D94581">
              <w:rPr>
                <w:b/>
                <w:sz w:val="24"/>
                <w:szCs w:val="24"/>
                <w:lang w:val="lt-LT"/>
              </w:rPr>
              <w:t>1.1.1.</w:t>
            </w:r>
          </w:p>
          <w:p w:rsidR="00E35DF9" w:rsidRPr="00D94581" w:rsidRDefault="00E35DF9" w:rsidP="009E21EF">
            <w:pPr>
              <w:ind w:right="454"/>
              <w:rPr>
                <w:b/>
                <w:sz w:val="24"/>
                <w:szCs w:val="24"/>
                <w:lang w:val="lt-LT"/>
              </w:rPr>
            </w:pPr>
            <w:r w:rsidRPr="00D94581">
              <w:rPr>
                <w:b/>
                <w:sz w:val="24"/>
                <w:szCs w:val="24"/>
                <w:lang w:val="lt-LT"/>
              </w:rPr>
              <w:lastRenderedPageBreak/>
              <w:t>1.1.2.</w:t>
            </w:r>
          </w:p>
          <w:p w:rsidR="00E35DF9" w:rsidRPr="00D94581" w:rsidRDefault="00E35DF9" w:rsidP="009E21EF">
            <w:pPr>
              <w:ind w:right="454"/>
              <w:rPr>
                <w:b/>
                <w:sz w:val="24"/>
                <w:szCs w:val="24"/>
                <w:lang w:val="lt-LT"/>
              </w:rPr>
            </w:pPr>
            <w:r w:rsidRPr="00D94581">
              <w:rPr>
                <w:b/>
                <w:sz w:val="24"/>
                <w:szCs w:val="24"/>
                <w:lang w:val="lt-LT"/>
              </w:rPr>
              <w:t>1.1.3.</w:t>
            </w:r>
          </w:p>
          <w:p w:rsidR="00E35DF9" w:rsidRPr="00D94581" w:rsidRDefault="009E21EF" w:rsidP="009E21EF">
            <w:pPr>
              <w:ind w:right="454"/>
              <w:rPr>
                <w:sz w:val="24"/>
                <w:szCs w:val="24"/>
                <w:lang w:val="lt-LT"/>
              </w:rPr>
            </w:pPr>
            <w:r>
              <w:rPr>
                <w:b/>
                <w:sz w:val="24"/>
                <w:szCs w:val="24"/>
                <w:lang w:val="lt-LT"/>
              </w:rPr>
              <w:t>1.</w:t>
            </w:r>
            <w:r w:rsidR="00E35DF9" w:rsidRPr="00D94581">
              <w:rPr>
                <w:b/>
                <w:sz w:val="24"/>
                <w:szCs w:val="24"/>
                <w:lang w:val="lt-LT"/>
              </w:rPr>
              <w:t>1.4</w:t>
            </w:r>
            <w:r w:rsidR="00B36B50">
              <w:rPr>
                <w:b/>
                <w:sz w:val="24"/>
                <w:szCs w:val="24"/>
                <w:lang w:val="lt-LT"/>
              </w:rPr>
              <w:t>-5</w:t>
            </w:r>
            <w:r w:rsidR="00E35DF9" w:rsidRPr="00D94581">
              <w:rPr>
                <w:b/>
                <w:sz w:val="24"/>
                <w:szCs w:val="24"/>
                <w:lang w:val="lt-LT"/>
              </w:rPr>
              <w:t xml:space="preserve">. </w:t>
            </w:r>
          </w:p>
        </w:tc>
        <w:tc>
          <w:tcPr>
            <w:tcW w:w="1459" w:type="dxa"/>
          </w:tcPr>
          <w:p w:rsidR="00E35DF9" w:rsidRPr="00D94581" w:rsidRDefault="00E35DF9" w:rsidP="00E550CB">
            <w:pPr>
              <w:ind w:right="454"/>
              <w:rPr>
                <w:sz w:val="24"/>
                <w:szCs w:val="24"/>
                <w:lang w:val="lt-LT"/>
              </w:rPr>
            </w:pPr>
          </w:p>
        </w:tc>
      </w:tr>
      <w:tr w:rsidR="00677F35" w:rsidRPr="00D94581" w:rsidTr="00FB0FE9">
        <w:trPr>
          <w:trHeight w:val="241"/>
        </w:trPr>
        <w:tc>
          <w:tcPr>
            <w:tcW w:w="851" w:type="dxa"/>
          </w:tcPr>
          <w:p w:rsidR="00677F35" w:rsidRPr="00D94581" w:rsidRDefault="00677F35" w:rsidP="00677F35">
            <w:pPr>
              <w:numPr>
                <w:ilvl w:val="1"/>
                <w:numId w:val="6"/>
              </w:numPr>
              <w:spacing w:line="360" w:lineRule="auto"/>
              <w:ind w:right="454"/>
              <w:rPr>
                <w:sz w:val="24"/>
                <w:szCs w:val="24"/>
                <w:lang w:val="lt-LT"/>
              </w:rPr>
            </w:pPr>
          </w:p>
        </w:tc>
        <w:tc>
          <w:tcPr>
            <w:tcW w:w="7897" w:type="dxa"/>
          </w:tcPr>
          <w:p w:rsidR="00677F35" w:rsidRPr="007803B4" w:rsidRDefault="00E35DF9" w:rsidP="007803B4">
            <w:pPr>
              <w:rPr>
                <w:b/>
                <w:bCs/>
                <w:sz w:val="24"/>
                <w:szCs w:val="24"/>
                <w:lang w:val="lt-LT" w:eastAsia="en-US"/>
              </w:rPr>
            </w:pPr>
            <w:r w:rsidRPr="00660617">
              <w:rPr>
                <w:b/>
                <w:sz w:val="24"/>
                <w:szCs w:val="24"/>
                <w:lang w:val="lt-LT"/>
              </w:rPr>
              <w:t xml:space="preserve">Tyrimo etapų numatymas, </w:t>
            </w:r>
            <w:r w:rsidR="008C3EC3" w:rsidRPr="00660617">
              <w:rPr>
                <w:b/>
                <w:bCs/>
                <w:sz w:val="24"/>
                <w:szCs w:val="24"/>
                <w:lang w:val="lt-LT"/>
              </w:rPr>
              <w:t>biomedicininių tyrimų etikos leidimų tvarkymas</w:t>
            </w:r>
            <w:r w:rsidR="007803B4">
              <w:rPr>
                <w:b/>
                <w:bCs/>
                <w:sz w:val="24"/>
                <w:szCs w:val="24"/>
                <w:lang w:val="lt-LT" w:eastAsia="en-US"/>
              </w:rPr>
              <w:t xml:space="preserve"> </w:t>
            </w:r>
            <w:r w:rsidR="000D15CE" w:rsidRPr="00660617">
              <w:rPr>
                <w:b/>
                <w:sz w:val="24"/>
                <w:szCs w:val="24"/>
                <w:lang w:val="lt-LT"/>
              </w:rPr>
              <w:t xml:space="preserve">ir jeigu reikia – </w:t>
            </w:r>
            <w:r w:rsidR="00660617" w:rsidRPr="00660617">
              <w:rPr>
                <w:b/>
                <w:sz w:val="24"/>
                <w:szCs w:val="24"/>
                <w:lang w:val="lt-LT"/>
              </w:rPr>
              <w:t>Leidimą atlikti bandymą su gyvūnais, Valstybinės vaistų kontrolės tarnybos,</w:t>
            </w:r>
            <w:r w:rsidR="00660617">
              <w:rPr>
                <w:b/>
                <w:sz w:val="24"/>
                <w:szCs w:val="24"/>
                <w:lang w:val="lt-LT"/>
              </w:rPr>
              <w:t xml:space="preserve"> </w:t>
            </w:r>
            <w:r w:rsidR="000D15CE" w:rsidRPr="00660617">
              <w:rPr>
                <w:b/>
                <w:sz w:val="24"/>
                <w:szCs w:val="24"/>
                <w:lang w:val="lt-LT"/>
              </w:rPr>
              <w:t xml:space="preserve">Valstybinės duomenų apsaugos inspekcijos </w:t>
            </w:r>
            <w:r w:rsidR="008C3EC3" w:rsidRPr="00660617">
              <w:rPr>
                <w:b/>
                <w:sz w:val="24"/>
                <w:szCs w:val="24"/>
                <w:lang w:val="lt-LT"/>
              </w:rPr>
              <w:t>leidimų tvarkymas:</w:t>
            </w:r>
          </w:p>
          <w:p w:rsidR="00E35DF9" w:rsidRDefault="009E21EF" w:rsidP="00E550CB">
            <w:pPr>
              <w:ind w:right="454"/>
              <w:rPr>
                <w:b/>
                <w:sz w:val="24"/>
                <w:szCs w:val="24"/>
                <w:lang w:val="lt-LT"/>
              </w:rPr>
            </w:pPr>
            <w:r>
              <w:rPr>
                <w:b/>
                <w:sz w:val="24"/>
                <w:szCs w:val="24"/>
                <w:lang w:val="lt-LT"/>
              </w:rPr>
              <w:t>1.2.1.</w:t>
            </w:r>
            <w:r w:rsidR="000D15CE">
              <w:rPr>
                <w:b/>
                <w:sz w:val="24"/>
                <w:szCs w:val="24"/>
                <w:lang w:val="lt-LT"/>
              </w:rPr>
              <w:t xml:space="preserve"> </w:t>
            </w:r>
            <w:r w:rsidR="000D15CE" w:rsidRPr="000D15CE">
              <w:rPr>
                <w:sz w:val="24"/>
                <w:szCs w:val="24"/>
                <w:lang w:val="lt-LT"/>
              </w:rPr>
              <w:t>Tyrimo etapai.</w:t>
            </w:r>
          </w:p>
          <w:p w:rsidR="009E21EF" w:rsidRDefault="009E21EF" w:rsidP="00E550CB">
            <w:pPr>
              <w:ind w:right="454"/>
              <w:rPr>
                <w:b/>
                <w:sz w:val="24"/>
                <w:szCs w:val="24"/>
                <w:lang w:val="lt-LT"/>
              </w:rPr>
            </w:pPr>
            <w:r>
              <w:rPr>
                <w:b/>
                <w:sz w:val="24"/>
                <w:szCs w:val="24"/>
                <w:lang w:val="lt-LT"/>
              </w:rPr>
              <w:t>1.2.2.</w:t>
            </w:r>
            <w:r w:rsidR="000D15CE">
              <w:rPr>
                <w:b/>
                <w:sz w:val="24"/>
                <w:szCs w:val="24"/>
                <w:lang w:val="lt-LT"/>
              </w:rPr>
              <w:t xml:space="preserve"> </w:t>
            </w:r>
            <w:r w:rsidR="000D15CE" w:rsidRPr="000D15CE">
              <w:rPr>
                <w:sz w:val="24"/>
                <w:szCs w:val="24"/>
                <w:lang w:val="lt-LT"/>
              </w:rPr>
              <w:t>Leidimai mokslo darbui vykdyti.</w:t>
            </w:r>
          </w:p>
          <w:p w:rsidR="009E21EF" w:rsidRPr="00D94581" w:rsidRDefault="009E21EF" w:rsidP="00E550CB">
            <w:pPr>
              <w:ind w:right="454"/>
              <w:rPr>
                <w:b/>
                <w:sz w:val="24"/>
                <w:szCs w:val="24"/>
                <w:lang w:val="lt-LT"/>
              </w:rPr>
            </w:pPr>
          </w:p>
        </w:tc>
        <w:tc>
          <w:tcPr>
            <w:tcW w:w="1459" w:type="dxa"/>
          </w:tcPr>
          <w:p w:rsidR="00677F35" w:rsidRPr="00D94581" w:rsidRDefault="00677F35" w:rsidP="00E550CB">
            <w:pPr>
              <w:ind w:right="454"/>
              <w:rPr>
                <w:sz w:val="24"/>
                <w:szCs w:val="24"/>
                <w:lang w:val="lt-LT"/>
              </w:rPr>
            </w:pPr>
          </w:p>
        </w:tc>
      </w:tr>
      <w:tr w:rsidR="00677F35" w:rsidRPr="00D94581" w:rsidTr="00FB0FE9">
        <w:trPr>
          <w:trHeight w:val="276"/>
        </w:trPr>
        <w:tc>
          <w:tcPr>
            <w:tcW w:w="851" w:type="dxa"/>
          </w:tcPr>
          <w:p w:rsidR="00677F35" w:rsidRPr="00D94581" w:rsidRDefault="00677F35" w:rsidP="00E35DF9">
            <w:pPr>
              <w:pStyle w:val="ListParagraph"/>
              <w:numPr>
                <w:ilvl w:val="1"/>
                <w:numId w:val="6"/>
              </w:numPr>
              <w:spacing w:line="360" w:lineRule="auto"/>
              <w:ind w:right="454"/>
              <w:rPr>
                <w:sz w:val="24"/>
                <w:szCs w:val="24"/>
                <w:lang w:val="lt-LT"/>
              </w:rPr>
            </w:pPr>
          </w:p>
        </w:tc>
        <w:tc>
          <w:tcPr>
            <w:tcW w:w="7897" w:type="dxa"/>
          </w:tcPr>
          <w:p w:rsidR="00677F35" w:rsidRPr="00D94581" w:rsidRDefault="00677F35" w:rsidP="00E35DF9">
            <w:pPr>
              <w:ind w:right="454"/>
              <w:rPr>
                <w:b/>
                <w:sz w:val="24"/>
                <w:szCs w:val="24"/>
                <w:lang w:val="lt-LT"/>
              </w:rPr>
            </w:pPr>
            <w:r w:rsidRPr="00D94581">
              <w:rPr>
                <w:b/>
                <w:sz w:val="24"/>
                <w:szCs w:val="24"/>
                <w:lang w:val="lt-LT"/>
              </w:rPr>
              <w:t>Tyrimo metodų</w:t>
            </w:r>
            <w:r w:rsidR="00E35DF9" w:rsidRPr="00D94581">
              <w:rPr>
                <w:b/>
                <w:sz w:val="24"/>
                <w:szCs w:val="24"/>
                <w:lang w:val="lt-LT"/>
              </w:rPr>
              <w:t xml:space="preserve"> </w:t>
            </w:r>
            <w:r w:rsidRPr="00D94581">
              <w:rPr>
                <w:b/>
                <w:sz w:val="24"/>
                <w:szCs w:val="24"/>
                <w:lang w:val="lt-LT"/>
              </w:rPr>
              <w:t xml:space="preserve"> įsisavinimas</w:t>
            </w:r>
            <w:r w:rsidR="00E35DF9" w:rsidRPr="00D94581">
              <w:rPr>
                <w:b/>
                <w:sz w:val="24"/>
                <w:szCs w:val="24"/>
                <w:lang w:val="lt-LT"/>
              </w:rPr>
              <w:t>:</w:t>
            </w:r>
          </w:p>
          <w:p w:rsidR="00E35DF9" w:rsidRPr="00BF5E28" w:rsidRDefault="00E35DF9" w:rsidP="00E35DF9">
            <w:pPr>
              <w:ind w:right="454"/>
              <w:jc w:val="both"/>
              <w:rPr>
                <w:i/>
                <w:sz w:val="24"/>
                <w:szCs w:val="24"/>
                <w:lang w:val="lt-LT"/>
              </w:rPr>
            </w:pPr>
            <w:r w:rsidRPr="00BF5E28">
              <w:rPr>
                <w:i/>
                <w:sz w:val="24"/>
                <w:szCs w:val="24"/>
                <w:highlight w:val="yellow"/>
                <w:lang w:val="lt-LT"/>
              </w:rPr>
              <w:t>Tyrimo metodu</w:t>
            </w:r>
            <w:r w:rsidR="00994751" w:rsidRPr="00BF5E28">
              <w:rPr>
                <w:i/>
                <w:sz w:val="24"/>
                <w:szCs w:val="24"/>
                <w:highlight w:val="yellow"/>
                <w:lang w:val="lt-LT"/>
              </w:rPr>
              <w:t>s reikia suplanuoti ir numatyti taip, kad tiktų įgyvendinti kiekvieną</w:t>
            </w:r>
            <w:r w:rsidRPr="00BF5E28">
              <w:rPr>
                <w:i/>
                <w:sz w:val="24"/>
                <w:szCs w:val="24"/>
                <w:highlight w:val="yellow"/>
                <w:lang w:val="lt-LT"/>
              </w:rPr>
              <w:t xml:space="preserve"> dise</w:t>
            </w:r>
            <w:r w:rsidR="00994751" w:rsidRPr="00BF5E28">
              <w:rPr>
                <w:i/>
                <w:sz w:val="24"/>
                <w:szCs w:val="24"/>
                <w:highlight w:val="yellow"/>
                <w:lang w:val="lt-LT"/>
              </w:rPr>
              <w:t>rtacijos uždavinį. T</w:t>
            </w:r>
            <w:r w:rsidRPr="00BF5E28">
              <w:rPr>
                <w:i/>
                <w:color w:val="000080"/>
                <w:sz w:val="24"/>
                <w:szCs w:val="24"/>
                <w:highlight w:val="yellow"/>
                <w:lang w:val="lt-LT"/>
              </w:rPr>
              <w:t>yrimo metodai t</w:t>
            </w:r>
            <w:r w:rsidR="000E3394" w:rsidRPr="00BF5E28">
              <w:rPr>
                <w:i/>
                <w:color w:val="000080"/>
                <w:sz w:val="24"/>
                <w:szCs w:val="24"/>
                <w:highlight w:val="yellow"/>
                <w:lang w:val="lt-LT"/>
              </w:rPr>
              <w:t>uri būti specifiniai ir tinkanty</w:t>
            </w:r>
            <w:r w:rsidR="00994751" w:rsidRPr="00BF5E28">
              <w:rPr>
                <w:i/>
                <w:color w:val="000080"/>
                <w:sz w:val="24"/>
                <w:szCs w:val="24"/>
                <w:highlight w:val="yellow"/>
                <w:lang w:val="lt-LT"/>
              </w:rPr>
              <w:t xml:space="preserve">s </w:t>
            </w:r>
            <w:r w:rsidRPr="00BF5E28">
              <w:rPr>
                <w:i/>
                <w:color w:val="000080"/>
                <w:sz w:val="24"/>
                <w:szCs w:val="24"/>
                <w:highlight w:val="yellow"/>
                <w:lang w:val="lt-LT"/>
              </w:rPr>
              <w:t xml:space="preserve">konkrečiam </w:t>
            </w:r>
            <w:r w:rsidR="00994751" w:rsidRPr="00BF5E28">
              <w:rPr>
                <w:i/>
                <w:color w:val="000080"/>
                <w:sz w:val="24"/>
                <w:szCs w:val="24"/>
                <w:highlight w:val="yellow"/>
                <w:lang w:val="lt-LT"/>
              </w:rPr>
              <w:t xml:space="preserve">(Jūsų) </w:t>
            </w:r>
            <w:r w:rsidRPr="00BF5E28">
              <w:rPr>
                <w:i/>
                <w:color w:val="000080"/>
                <w:sz w:val="24"/>
                <w:szCs w:val="24"/>
                <w:highlight w:val="yellow"/>
                <w:lang w:val="lt-LT"/>
              </w:rPr>
              <w:t>darbui.</w:t>
            </w:r>
            <w:r w:rsidR="00981709" w:rsidRPr="00BF5E28">
              <w:rPr>
                <w:i/>
                <w:color w:val="000080"/>
                <w:sz w:val="24"/>
                <w:szCs w:val="24"/>
                <w:lang w:val="lt-LT"/>
              </w:rPr>
              <w:t xml:space="preserve"> </w:t>
            </w:r>
            <w:r w:rsidR="00981709" w:rsidRPr="00BF5E28">
              <w:rPr>
                <w:i/>
                <w:color w:val="000080"/>
                <w:sz w:val="24"/>
                <w:szCs w:val="24"/>
                <w:highlight w:val="yellow"/>
                <w:lang w:val="lt-LT"/>
              </w:rPr>
              <w:t xml:space="preserve">Būtina juos aiškiai </w:t>
            </w:r>
            <w:r w:rsidR="00994751" w:rsidRPr="00BF5E28">
              <w:rPr>
                <w:i/>
                <w:color w:val="000080"/>
                <w:sz w:val="24"/>
                <w:szCs w:val="24"/>
                <w:highlight w:val="yellow"/>
                <w:lang w:val="lt-LT"/>
              </w:rPr>
              <w:t xml:space="preserve">ir trumpai </w:t>
            </w:r>
            <w:r w:rsidR="00195969">
              <w:rPr>
                <w:i/>
                <w:color w:val="000080"/>
                <w:sz w:val="24"/>
                <w:szCs w:val="24"/>
                <w:highlight w:val="yellow"/>
                <w:lang w:val="lt-LT"/>
              </w:rPr>
              <w:t>nurodyti</w:t>
            </w:r>
            <w:r w:rsidR="00981709" w:rsidRPr="00BF5E28">
              <w:rPr>
                <w:i/>
                <w:color w:val="000080"/>
                <w:sz w:val="24"/>
                <w:szCs w:val="24"/>
                <w:highlight w:val="yellow"/>
                <w:lang w:val="lt-LT"/>
              </w:rPr>
              <w:t>.</w:t>
            </w:r>
          </w:p>
          <w:p w:rsidR="00E35DF9" w:rsidRPr="00D94581" w:rsidRDefault="009E21EF" w:rsidP="00E550CB">
            <w:pPr>
              <w:spacing w:line="360" w:lineRule="auto"/>
              <w:ind w:right="454"/>
              <w:rPr>
                <w:b/>
                <w:sz w:val="24"/>
                <w:szCs w:val="24"/>
                <w:lang w:val="lt-LT"/>
              </w:rPr>
            </w:pPr>
            <w:r>
              <w:rPr>
                <w:b/>
                <w:sz w:val="24"/>
                <w:szCs w:val="24"/>
                <w:lang w:val="lt-LT"/>
              </w:rPr>
              <w:t>1.3</w:t>
            </w:r>
            <w:r w:rsidR="00E35DF9" w:rsidRPr="00D94581">
              <w:rPr>
                <w:b/>
                <w:sz w:val="24"/>
                <w:szCs w:val="24"/>
                <w:lang w:val="lt-LT"/>
              </w:rPr>
              <w:t>.1.</w:t>
            </w:r>
          </w:p>
          <w:p w:rsidR="00E35DF9" w:rsidRPr="00D94581" w:rsidRDefault="009E21EF" w:rsidP="00E550CB">
            <w:pPr>
              <w:spacing w:line="360" w:lineRule="auto"/>
              <w:ind w:right="454"/>
              <w:rPr>
                <w:b/>
                <w:sz w:val="24"/>
                <w:szCs w:val="24"/>
                <w:lang w:val="lt-LT"/>
              </w:rPr>
            </w:pPr>
            <w:r>
              <w:rPr>
                <w:b/>
                <w:sz w:val="24"/>
                <w:szCs w:val="24"/>
                <w:lang w:val="lt-LT"/>
              </w:rPr>
              <w:t>1.3</w:t>
            </w:r>
            <w:r w:rsidR="00E35DF9" w:rsidRPr="00D94581">
              <w:rPr>
                <w:b/>
                <w:sz w:val="24"/>
                <w:szCs w:val="24"/>
                <w:lang w:val="lt-LT"/>
              </w:rPr>
              <w:t>.2.</w:t>
            </w:r>
          </w:p>
          <w:p w:rsidR="00E35DF9" w:rsidRPr="00D94581" w:rsidRDefault="009E21EF" w:rsidP="00E550CB">
            <w:pPr>
              <w:spacing w:line="360" w:lineRule="auto"/>
              <w:ind w:right="454"/>
              <w:rPr>
                <w:b/>
                <w:sz w:val="24"/>
                <w:szCs w:val="24"/>
                <w:lang w:val="lt-LT"/>
              </w:rPr>
            </w:pPr>
            <w:r>
              <w:rPr>
                <w:b/>
                <w:sz w:val="24"/>
                <w:szCs w:val="24"/>
                <w:lang w:val="lt-LT"/>
              </w:rPr>
              <w:t>1.3</w:t>
            </w:r>
            <w:r w:rsidR="00E35DF9" w:rsidRPr="00D94581">
              <w:rPr>
                <w:b/>
                <w:sz w:val="24"/>
                <w:szCs w:val="24"/>
                <w:lang w:val="lt-LT"/>
              </w:rPr>
              <w:t>.3.</w:t>
            </w:r>
          </w:p>
          <w:p w:rsidR="00E35DF9" w:rsidRPr="00D94581" w:rsidRDefault="009E21EF" w:rsidP="00E550CB">
            <w:pPr>
              <w:spacing w:line="360" w:lineRule="auto"/>
              <w:ind w:right="454"/>
              <w:rPr>
                <w:sz w:val="24"/>
                <w:szCs w:val="24"/>
                <w:lang w:val="lt-LT"/>
              </w:rPr>
            </w:pPr>
            <w:r>
              <w:rPr>
                <w:b/>
                <w:sz w:val="24"/>
                <w:szCs w:val="24"/>
                <w:lang w:val="lt-LT"/>
              </w:rPr>
              <w:t>1.3</w:t>
            </w:r>
            <w:r w:rsidR="00E35DF9" w:rsidRPr="00D94581">
              <w:rPr>
                <w:b/>
                <w:sz w:val="24"/>
                <w:szCs w:val="24"/>
                <w:lang w:val="lt-LT"/>
              </w:rPr>
              <w:t>.4</w:t>
            </w:r>
            <w:r w:rsidR="00B36B50">
              <w:rPr>
                <w:b/>
                <w:sz w:val="24"/>
                <w:szCs w:val="24"/>
                <w:lang w:val="lt-LT"/>
              </w:rPr>
              <w:t>-5</w:t>
            </w:r>
            <w:r w:rsidR="00E35DF9" w:rsidRPr="00D94581">
              <w:rPr>
                <w:b/>
                <w:sz w:val="24"/>
                <w:szCs w:val="24"/>
                <w:lang w:val="lt-LT"/>
              </w:rPr>
              <w:t>.</w:t>
            </w:r>
            <w:r w:rsidR="00E35DF9" w:rsidRPr="00D94581">
              <w:rPr>
                <w:sz w:val="24"/>
                <w:szCs w:val="24"/>
                <w:lang w:val="lt-LT"/>
              </w:rPr>
              <w:t xml:space="preserve"> </w:t>
            </w:r>
          </w:p>
        </w:tc>
        <w:tc>
          <w:tcPr>
            <w:tcW w:w="1459" w:type="dxa"/>
          </w:tcPr>
          <w:p w:rsidR="00677F35" w:rsidRPr="00D94581" w:rsidRDefault="00677F35" w:rsidP="00E550CB">
            <w:pPr>
              <w:ind w:right="454"/>
              <w:rPr>
                <w:sz w:val="24"/>
                <w:szCs w:val="24"/>
                <w:lang w:val="lt-LT"/>
              </w:rPr>
            </w:pPr>
          </w:p>
        </w:tc>
      </w:tr>
      <w:tr w:rsidR="008C1561" w:rsidRPr="00D94581" w:rsidTr="00FB0FE9">
        <w:trPr>
          <w:trHeight w:val="276"/>
        </w:trPr>
        <w:tc>
          <w:tcPr>
            <w:tcW w:w="8748" w:type="dxa"/>
            <w:gridSpan w:val="2"/>
            <w:tcBorders>
              <w:bottom w:val="single" w:sz="4" w:space="0" w:color="auto"/>
            </w:tcBorders>
            <w:shd w:val="clear" w:color="auto" w:fill="A6A6A6" w:themeFill="background1" w:themeFillShade="A6"/>
          </w:tcPr>
          <w:p w:rsidR="008C1561" w:rsidRPr="00D94581" w:rsidRDefault="008C1561" w:rsidP="008C1561">
            <w:pPr>
              <w:pStyle w:val="ListParagraph"/>
              <w:numPr>
                <w:ilvl w:val="0"/>
                <w:numId w:val="6"/>
              </w:numPr>
              <w:ind w:right="454"/>
              <w:rPr>
                <w:b/>
                <w:sz w:val="24"/>
                <w:szCs w:val="24"/>
                <w:lang w:val="lt-LT"/>
              </w:rPr>
            </w:pPr>
            <w:r w:rsidRPr="00D94581">
              <w:rPr>
                <w:b/>
                <w:sz w:val="24"/>
                <w:szCs w:val="24"/>
                <w:lang w:val="lt-LT"/>
              </w:rPr>
              <w:t>TYRIMO VYKDYMO, DUOMENŲ ANALIZĖS IR PUBLIKAVIMO ETAPAS</w:t>
            </w:r>
            <w:r w:rsidR="00A4311C">
              <w:rPr>
                <w:sz w:val="24"/>
                <w:szCs w:val="24"/>
                <w:lang w:val="lt-LT"/>
              </w:rPr>
              <w:t>:</w:t>
            </w:r>
            <w:r w:rsidRPr="00D94581">
              <w:rPr>
                <w:sz w:val="24"/>
                <w:szCs w:val="24"/>
                <w:lang w:val="lt-LT"/>
              </w:rPr>
              <w:t xml:space="preserve">  </w:t>
            </w:r>
          </w:p>
        </w:tc>
        <w:tc>
          <w:tcPr>
            <w:tcW w:w="1459" w:type="dxa"/>
            <w:tcBorders>
              <w:bottom w:val="single" w:sz="4" w:space="0" w:color="auto"/>
            </w:tcBorders>
            <w:shd w:val="clear" w:color="auto" w:fill="A6A6A6" w:themeFill="background1" w:themeFillShade="A6"/>
          </w:tcPr>
          <w:p w:rsidR="008C1561" w:rsidRPr="00FB0FE9" w:rsidRDefault="008C1561" w:rsidP="008C1561">
            <w:pPr>
              <w:ind w:right="454"/>
              <w:jc w:val="center"/>
              <w:rPr>
                <w:lang w:val="lt-LT"/>
              </w:rPr>
            </w:pPr>
            <w:r w:rsidRPr="00FB0FE9">
              <w:rPr>
                <w:b/>
                <w:lang w:val="lt-LT"/>
              </w:rPr>
              <w:t>Atlikimo terminai</w:t>
            </w:r>
          </w:p>
        </w:tc>
      </w:tr>
      <w:tr w:rsidR="00677F35" w:rsidRPr="00D94581" w:rsidTr="00FB0FE9">
        <w:trPr>
          <w:trHeight w:val="276"/>
        </w:trPr>
        <w:tc>
          <w:tcPr>
            <w:tcW w:w="851" w:type="dxa"/>
          </w:tcPr>
          <w:p w:rsidR="00677F35" w:rsidRPr="00D94581" w:rsidRDefault="00677F35" w:rsidP="008C1561">
            <w:pPr>
              <w:pStyle w:val="ListParagraph"/>
              <w:numPr>
                <w:ilvl w:val="1"/>
                <w:numId w:val="6"/>
              </w:numPr>
              <w:spacing w:line="360" w:lineRule="auto"/>
              <w:ind w:right="454"/>
              <w:rPr>
                <w:sz w:val="24"/>
                <w:szCs w:val="24"/>
                <w:lang w:val="lt-LT"/>
              </w:rPr>
            </w:pPr>
          </w:p>
        </w:tc>
        <w:tc>
          <w:tcPr>
            <w:tcW w:w="7897" w:type="dxa"/>
          </w:tcPr>
          <w:p w:rsidR="00677F35" w:rsidRPr="009E21EF" w:rsidRDefault="00677F35" w:rsidP="002F7106">
            <w:pPr>
              <w:ind w:right="454"/>
              <w:rPr>
                <w:b/>
                <w:sz w:val="24"/>
                <w:szCs w:val="24"/>
                <w:lang w:val="lt-LT"/>
              </w:rPr>
            </w:pPr>
            <w:r w:rsidRPr="009E21EF">
              <w:rPr>
                <w:b/>
                <w:sz w:val="24"/>
                <w:szCs w:val="24"/>
                <w:lang w:val="lt-LT"/>
              </w:rPr>
              <w:t>Duomenų kaupimas</w:t>
            </w:r>
            <w:r w:rsidR="008C1561" w:rsidRPr="009E21EF">
              <w:rPr>
                <w:b/>
                <w:sz w:val="24"/>
                <w:szCs w:val="24"/>
                <w:lang w:val="lt-LT"/>
              </w:rPr>
              <w:t xml:space="preserve">: </w:t>
            </w:r>
          </w:p>
          <w:p w:rsidR="00677F35" w:rsidRPr="00195969" w:rsidRDefault="00A4311C" w:rsidP="00195969">
            <w:pPr>
              <w:ind w:right="454"/>
              <w:rPr>
                <w:i/>
                <w:sz w:val="24"/>
                <w:szCs w:val="24"/>
                <w:lang w:val="lt-LT"/>
              </w:rPr>
            </w:pPr>
            <w:r w:rsidRPr="00195969">
              <w:rPr>
                <w:i/>
                <w:sz w:val="24"/>
                <w:szCs w:val="24"/>
                <w:highlight w:val="yellow"/>
                <w:lang w:val="lt-LT"/>
              </w:rPr>
              <w:t xml:space="preserve">Čia reikėtų paminėti, </w:t>
            </w:r>
            <w:r w:rsidR="00195969">
              <w:rPr>
                <w:i/>
                <w:sz w:val="24"/>
                <w:szCs w:val="24"/>
                <w:highlight w:val="yellow"/>
                <w:lang w:val="lt-LT"/>
              </w:rPr>
              <w:t xml:space="preserve">kokį tyrimą ruošiatės vykdyti: </w:t>
            </w:r>
            <w:r w:rsidRPr="00195969">
              <w:rPr>
                <w:i/>
                <w:sz w:val="24"/>
                <w:szCs w:val="24"/>
                <w:highlight w:val="yellow"/>
                <w:lang w:val="lt-LT"/>
              </w:rPr>
              <w:t>e</w:t>
            </w:r>
            <w:r w:rsidR="00677F35" w:rsidRPr="00195969">
              <w:rPr>
                <w:i/>
                <w:sz w:val="24"/>
                <w:szCs w:val="24"/>
                <w:highlight w:val="yellow"/>
                <w:lang w:val="lt-LT"/>
              </w:rPr>
              <w:t>ks</w:t>
            </w:r>
            <w:r w:rsidRPr="00195969">
              <w:rPr>
                <w:i/>
                <w:sz w:val="24"/>
                <w:szCs w:val="24"/>
                <w:highlight w:val="yellow"/>
                <w:lang w:val="lt-LT"/>
              </w:rPr>
              <w:t>perimentinių gyvūnų tyrimas, biologinės medžiagos kaupimas,</w:t>
            </w:r>
            <w:r w:rsidR="000025AC">
              <w:rPr>
                <w:i/>
                <w:sz w:val="24"/>
                <w:szCs w:val="24"/>
                <w:highlight w:val="yellow"/>
                <w:lang w:val="lt-LT"/>
              </w:rPr>
              <w:t xml:space="preserve"> </w:t>
            </w:r>
            <w:r w:rsidR="00195969">
              <w:rPr>
                <w:i/>
                <w:sz w:val="24"/>
                <w:szCs w:val="24"/>
                <w:highlight w:val="yellow"/>
                <w:lang w:val="lt-LT"/>
              </w:rPr>
              <w:t>pacientų</w:t>
            </w:r>
            <w:r w:rsidRPr="00195969">
              <w:rPr>
                <w:i/>
                <w:sz w:val="24"/>
                <w:szCs w:val="24"/>
                <w:highlight w:val="yellow"/>
                <w:lang w:val="lt-LT"/>
              </w:rPr>
              <w:t xml:space="preserve"> ir</w:t>
            </w:r>
            <w:r w:rsidR="00677F35" w:rsidRPr="00195969">
              <w:rPr>
                <w:i/>
                <w:sz w:val="24"/>
                <w:szCs w:val="24"/>
                <w:highlight w:val="yellow"/>
                <w:lang w:val="lt-LT"/>
              </w:rPr>
              <w:t xml:space="preserve"> kontrolinės grupės asmenų tyrimas, populiacinių duomenų kaupimas</w:t>
            </w:r>
            <w:r w:rsidRPr="00195969">
              <w:rPr>
                <w:i/>
                <w:sz w:val="24"/>
                <w:szCs w:val="24"/>
                <w:highlight w:val="yellow"/>
                <w:lang w:val="lt-LT"/>
              </w:rPr>
              <w:t xml:space="preserve"> ir kt</w:t>
            </w:r>
            <w:r w:rsidR="008C1561" w:rsidRPr="00195969">
              <w:rPr>
                <w:i/>
                <w:sz w:val="24"/>
                <w:szCs w:val="24"/>
                <w:highlight w:val="yellow"/>
                <w:lang w:val="lt-LT"/>
              </w:rPr>
              <w:t xml:space="preserve">. Šioje plano dalyje būtina nurodyti planuojamų ištirti grupių </w:t>
            </w:r>
            <w:r w:rsidRPr="00195969">
              <w:rPr>
                <w:i/>
                <w:sz w:val="24"/>
                <w:szCs w:val="24"/>
                <w:highlight w:val="yellow"/>
                <w:lang w:val="lt-LT"/>
              </w:rPr>
              <w:t>prelimina</w:t>
            </w:r>
            <w:r w:rsidR="00FB0FE9" w:rsidRPr="00195969">
              <w:rPr>
                <w:i/>
                <w:sz w:val="24"/>
                <w:szCs w:val="24"/>
                <w:highlight w:val="yellow"/>
                <w:lang w:val="lt-LT"/>
              </w:rPr>
              <w:t>rią imtį</w:t>
            </w:r>
            <w:r w:rsidR="008C1561" w:rsidRPr="00195969">
              <w:rPr>
                <w:i/>
                <w:sz w:val="24"/>
                <w:szCs w:val="24"/>
                <w:highlight w:val="yellow"/>
                <w:lang w:val="lt-LT"/>
              </w:rPr>
              <w:t>.</w:t>
            </w:r>
          </w:p>
        </w:tc>
        <w:tc>
          <w:tcPr>
            <w:tcW w:w="1459" w:type="dxa"/>
          </w:tcPr>
          <w:p w:rsidR="00677F35" w:rsidRPr="00D94581" w:rsidRDefault="00677F35" w:rsidP="00E550CB">
            <w:pPr>
              <w:ind w:right="454"/>
              <w:rPr>
                <w:sz w:val="24"/>
                <w:szCs w:val="24"/>
                <w:lang w:val="lt-LT"/>
              </w:rPr>
            </w:pPr>
          </w:p>
        </w:tc>
      </w:tr>
      <w:tr w:rsidR="00981709" w:rsidRPr="00D94581" w:rsidTr="00FB0FE9">
        <w:trPr>
          <w:trHeight w:val="276"/>
        </w:trPr>
        <w:tc>
          <w:tcPr>
            <w:tcW w:w="851" w:type="dxa"/>
            <w:tcBorders>
              <w:bottom w:val="single" w:sz="4" w:space="0" w:color="auto"/>
            </w:tcBorders>
          </w:tcPr>
          <w:p w:rsidR="00981709" w:rsidRPr="00D94581" w:rsidRDefault="00981709" w:rsidP="008C1561">
            <w:pPr>
              <w:pStyle w:val="ListParagraph"/>
              <w:numPr>
                <w:ilvl w:val="1"/>
                <w:numId w:val="6"/>
              </w:numPr>
              <w:spacing w:line="360" w:lineRule="auto"/>
              <w:ind w:right="454"/>
              <w:rPr>
                <w:sz w:val="24"/>
                <w:szCs w:val="24"/>
                <w:lang w:val="lt-LT"/>
              </w:rPr>
            </w:pPr>
          </w:p>
        </w:tc>
        <w:tc>
          <w:tcPr>
            <w:tcW w:w="7897" w:type="dxa"/>
            <w:tcBorders>
              <w:bottom w:val="single" w:sz="4" w:space="0" w:color="auto"/>
            </w:tcBorders>
          </w:tcPr>
          <w:p w:rsidR="00981709" w:rsidRPr="009E21EF" w:rsidRDefault="00981709" w:rsidP="00981709">
            <w:pPr>
              <w:ind w:right="454"/>
              <w:rPr>
                <w:b/>
                <w:sz w:val="24"/>
                <w:szCs w:val="24"/>
                <w:lang w:val="lt-LT"/>
              </w:rPr>
            </w:pPr>
            <w:r w:rsidRPr="009E21EF">
              <w:rPr>
                <w:b/>
                <w:sz w:val="24"/>
                <w:szCs w:val="24"/>
                <w:lang w:val="lt-LT"/>
              </w:rPr>
              <w:t xml:space="preserve">Duomenų analizė pagal numatytus uždavinius: </w:t>
            </w:r>
          </w:p>
          <w:p w:rsidR="00981709" w:rsidRPr="00195969" w:rsidRDefault="00914AA5" w:rsidP="00981709">
            <w:pPr>
              <w:ind w:right="454"/>
              <w:rPr>
                <w:i/>
                <w:sz w:val="24"/>
                <w:szCs w:val="24"/>
                <w:highlight w:val="yellow"/>
                <w:lang w:val="lt-LT"/>
              </w:rPr>
            </w:pPr>
            <w:r w:rsidRPr="00195969">
              <w:rPr>
                <w:i/>
                <w:sz w:val="24"/>
                <w:szCs w:val="24"/>
                <w:highlight w:val="yellow"/>
                <w:lang w:val="lt-LT"/>
              </w:rPr>
              <w:t>Duomenų analizę rekomenduojama aprašyti etapais</w:t>
            </w:r>
            <w:r w:rsidR="00981709" w:rsidRPr="00195969">
              <w:rPr>
                <w:i/>
                <w:sz w:val="24"/>
                <w:szCs w:val="24"/>
                <w:highlight w:val="yellow"/>
                <w:lang w:val="lt-LT"/>
              </w:rPr>
              <w:t>, kuriuose atsispindėtų</w:t>
            </w:r>
            <w:r w:rsidR="00BF054D">
              <w:rPr>
                <w:i/>
                <w:sz w:val="24"/>
                <w:szCs w:val="24"/>
                <w:highlight w:val="yellow"/>
                <w:lang w:val="lt-LT"/>
              </w:rPr>
              <w:t xml:space="preserve"> metodai,</w:t>
            </w:r>
            <w:r w:rsidR="00981709" w:rsidRPr="00195969">
              <w:rPr>
                <w:i/>
                <w:sz w:val="24"/>
                <w:szCs w:val="24"/>
                <w:highlight w:val="yellow"/>
                <w:lang w:val="lt-LT"/>
              </w:rPr>
              <w:t xml:space="preserve"> </w:t>
            </w:r>
            <w:r w:rsidR="00BF054D">
              <w:rPr>
                <w:i/>
                <w:sz w:val="24"/>
                <w:szCs w:val="24"/>
                <w:highlight w:val="yellow"/>
                <w:lang w:val="lt-LT"/>
              </w:rPr>
              <w:t>tinkantys</w:t>
            </w:r>
            <w:r w:rsidR="00195969" w:rsidRPr="00195969">
              <w:rPr>
                <w:i/>
                <w:sz w:val="24"/>
                <w:szCs w:val="24"/>
                <w:highlight w:val="yellow"/>
                <w:lang w:val="lt-LT"/>
              </w:rPr>
              <w:t xml:space="preserve"> </w:t>
            </w:r>
            <w:r w:rsidR="00195969">
              <w:rPr>
                <w:i/>
                <w:sz w:val="24"/>
                <w:szCs w:val="24"/>
                <w:highlight w:val="yellow"/>
                <w:lang w:val="lt-LT"/>
              </w:rPr>
              <w:t>numatytiems uždaviniams spręsti</w:t>
            </w:r>
            <w:r w:rsidR="00B36B50" w:rsidRPr="00195969">
              <w:rPr>
                <w:i/>
                <w:sz w:val="24"/>
                <w:szCs w:val="24"/>
                <w:highlight w:val="yellow"/>
                <w:lang w:val="lt-LT"/>
              </w:rPr>
              <w:t xml:space="preserve">. Duomenų analizė turi būti adekvati </w:t>
            </w:r>
            <w:r w:rsidR="00981709" w:rsidRPr="00195969">
              <w:rPr>
                <w:i/>
                <w:sz w:val="24"/>
                <w:szCs w:val="24"/>
                <w:highlight w:val="yellow"/>
                <w:lang w:val="lt-LT"/>
              </w:rPr>
              <w:t>suplanuotiems tyrimo uždaviniams</w:t>
            </w:r>
            <w:r w:rsidR="00195969">
              <w:rPr>
                <w:i/>
                <w:sz w:val="24"/>
                <w:szCs w:val="24"/>
                <w:highlight w:val="yellow"/>
                <w:lang w:val="lt-LT"/>
              </w:rPr>
              <w:t xml:space="preserve"> </w:t>
            </w:r>
            <w:r w:rsidR="00B36B50" w:rsidRPr="00195969">
              <w:rPr>
                <w:i/>
                <w:sz w:val="24"/>
                <w:szCs w:val="24"/>
                <w:highlight w:val="yellow"/>
                <w:lang w:val="lt-LT"/>
              </w:rPr>
              <w:t>vykdyti ir rengiamiems straipsniams publikuoti.</w:t>
            </w:r>
          </w:p>
          <w:p w:rsidR="00981709" w:rsidRPr="00D94581" w:rsidRDefault="00981709" w:rsidP="00981709">
            <w:pPr>
              <w:ind w:right="454"/>
              <w:rPr>
                <w:b/>
                <w:sz w:val="24"/>
                <w:szCs w:val="24"/>
                <w:lang w:val="lt-LT"/>
              </w:rPr>
            </w:pPr>
            <w:r w:rsidRPr="00D94581">
              <w:rPr>
                <w:b/>
                <w:sz w:val="24"/>
                <w:szCs w:val="24"/>
                <w:lang w:val="lt-LT"/>
              </w:rPr>
              <w:t>2.2.1</w:t>
            </w:r>
          </w:p>
          <w:p w:rsidR="00981709" w:rsidRPr="00D94581" w:rsidRDefault="00981709" w:rsidP="00981709">
            <w:pPr>
              <w:ind w:right="454"/>
              <w:rPr>
                <w:b/>
                <w:sz w:val="24"/>
                <w:szCs w:val="24"/>
                <w:lang w:val="lt-LT"/>
              </w:rPr>
            </w:pPr>
            <w:r w:rsidRPr="00D94581">
              <w:rPr>
                <w:b/>
                <w:sz w:val="24"/>
                <w:szCs w:val="24"/>
                <w:lang w:val="lt-LT"/>
              </w:rPr>
              <w:t>2.2.2.</w:t>
            </w:r>
          </w:p>
          <w:p w:rsidR="00981709" w:rsidRPr="00D94581" w:rsidRDefault="00981709" w:rsidP="00981709">
            <w:pPr>
              <w:ind w:right="454"/>
              <w:rPr>
                <w:b/>
                <w:sz w:val="24"/>
                <w:szCs w:val="24"/>
                <w:lang w:val="lt-LT"/>
              </w:rPr>
            </w:pPr>
            <w:r w:rsidRPr="00D94581">
              <w:rPr>
                <w:b/>
                <w:sz w:val="24"/>
                <w:szCs w:val="24"/>
                <w:lang w:val="lt-LT"/>
              </w:rPr>
              <w:t>2.2.3.</w:t>
            </w:r>
          </w:p>
          <w:p w:rsidR="00981709" w:rsidRPr="00D94581" w:rsidRDefault="00B36B50" w:rsidP="00981709">
            <w:pPr>
              <w:ind w:right="454"/>
              <w:rPr>
                <w:b/>
                <w:sz w:val="24"/>
                <w:szCs w:val="24"/>
                <w:u w:val="single"/>
                <w:lang w:val="lt-LT"/>
              </w:rPr>
            </w:pPr>
            <w:r>
              <w:rPr>
                <w:b/>
                <w:sz w:val="24"/>
                <w:szCs w:val="24"/>
                <w:lang w:val="lt-LT"/>
              </w:rPr>
              <w:t>2.2.4-5</w:t>
            </w:r>
            <w:r w:rsidR="00981709" w:rsidRPr="00D94581">
              <w:rPr>
                <w:b/>
                <w:sz w:val="24"/>
                <w:szCs w:val="24"/>
                <w:lang w:val="lt-LT"/>
              </w:rPr>
              <w:t>.</w:t>
            </w:r>
          </w:p>
        </w:tc>
        <w:tc>
          <w:tcPr>
            <w:tcW w:w="1459" w:type="dxa"/>
            <w:tcBorders>
              <w:bottom w:val="single" w:sz="4" w:space="0" w:color="auto"/>
            </w:tcBorders>
          </w:tcPr>
          <w:p w:rsidR="00981709" w:rsidRPr="00D94581" w:rsidRDefault="00981709" w:rsidP="00E550CB">
            <w:pPr>
              <w:ind w:right="454"/>
              <w:rPr>
                <w:sz w:val="24"/>
                <w:szCs w:val="24"/>
                <w:lang w:val="lt-LT"/>
              </w:rPr>
            </w:pPr>
          </w:p>
        </w:tc>
      </w:tr>
      <w:tr w:rsidR="00175F90" w:rsidRPr="00D94581" w:rsidTr="00FB0FE9">
        <w:trPr>
          <w:trHeight w:val="276"/>
        </w:trPr>
        <w:tc>
          <w:tcPr>
            <w:tcW w:w="851" w:type="dxa"/>
            <w:tcBorders>
              <w:bottom w:val="single" w:sz="4" w:space="0" w:color="auto"/>
            </w:tcBorders>
          </w:tcPr>
          <w:p w:rsidR="00175F90" w:rsidRPr="00D94581" w:rsidRDefault="00175F90" w:rsidP="008C1561">
            <w:pPr>
              <w:pStyle w:val="ListParagraph"/>
              <w:numPr>
                <w:ilvl w:val="1"/>
                <w:numId w:val="6"/>
              </w:numPr>
              <w:spacing w:line="360" w:lineRule="auto"/>
              <w:ind w:right="454"/>
              <w:rPr>
                <w:sz w:val="24"/>
                <w:szCs w:val="24"/>
                <w:lang w:val="lt-LT"/>
              </w:rPr>
            </w:pPr>
          </w:p>
        </w:tc>
        <w:tc>
          <w:tcPr>
            <w:tcW w:w="7897" w:type="dxa"/>
            <w:tcBorders>
              <w:bottom w:val="single" w:sz="4" w:space="0" w:color="auto"/>
            </w:tcBorders>
          </w:tcPr>
          <w:p w:rsidR="00175F90" w:rsidRDefault="00175F90" w:rsidP="00981709">
            <w:pPr>
              <w:ind w:right="454"/>
              <w:rPr>
                <w:b/>
                <w:sz w:val="24"/>
                <w:szCs w:val="24"/>
                <w:lang w:val="lt-LT"/>
              </w:rPr>
            </w:pPr>
            <w:r>
              <w:rPr>
                <w:b/>
                <w:sz w:val="24"/>
                <w:szCs w:val="24"/>
                <w:lang w:val="lt-LT"/>
              </w:rPr>
              <w:t>Publikacijų rengimas pagal duomenų analizės etapus ir uždavinius:</w:t>
            </w:r>
          </w:p>
          <w:p w:rsidR="00175F90" w:rsidRPr="005124D2" w:rsidRDefault="00175F90" w:rsidP="00981709">
            <w:pPr>
              <w:ind w:right="454"/>
              <w:rPr>
                <w:i/>
                <w:sz w:val="24"/>
                <w:szCs w:val="24"/>
                <w:lang w:val="lt-LT"/>
              </w:rPr>
            </w:pPr>
            <w:r w:rsidRPr="005124D2">
              <w:rPr>
                <w:i/>
                <w:sz w:val="24"/>
                <w:szCs w:val="24"/>
                <w:highlight w:val="yellow"/>
                <w:lang w:val="lt-LT"/>
              </w:rPr>
              <w:t>Šioje dalyje</w:t>
            </w:r>
            <w:r w:rsidR="00D3100B" w:rsidRPr="005124D2">
              <w:rPr>
                <w:i/>
                <w:sz w:val="24"/>
                <w:szCs w:val="24"/>
                <w:highlight w:val="yellow"/>
                <w:lang w:val="lt-LT"/>
              </w:rPr>
              <w:t xml:space="preserve"> reko</w:t>
            </w:r>
            <w:r w:rsidR="005124D2">
              <w:rPr>
                <w:i/>
                <w:sz w:val="24"/>
                <w:szCs w:val="24"/>
                <w:highlight w:val="yellow"/>
                <w:lang w:val="lt-LT"/>
              </w:rPr>
              <w:t xml:space="preserve">menduojama numatyti rezultatų </w:t>
            </w:r>
            <w:r w:rsidR="00D3100B" w:rsidRPr="005124D2">
              <w:rPr>
                <w:i/>
                <w:sz w:val="24"/>
                <w:szCs w:val="24"/>
                <w:highlight w:val="yellow"/>
                <w:lang w:val="lt-LT"/>
              </w:rPr>
              <w:t xml:space="preserve">skirstymą į poskyrius ir </w:t>
            </w:r>
            <w:r w:rsidR="005124D2">
              <w:rPr>
                <w:i/>
                <w:sz w:val="24"/>
                <w:szCs w:val="24"/>
                <w:highlight w:val="yellow"/>
                <w:lang w:val="lt-LT"/>
              </w:rPr>
              <w:t xml:space="preserve">planuojamus rengti straipsnius – geriausia, pagal </w:t>
            </w:r>
            <w:r w:rsidR="00D3100B" w:rsidRPr="005124D2">
              <w:rPr>
                <w:i/>
                <w:sz w:val="24"/>
                <w:szCs w:val="24"/>
                <w:highlight w:val="yellow"/>
                <w:lang w:val="lt-LT"/>
              </w:rPr>
              <w:t>disertacijos uždavinius. Čia r</w:t>
            </w:r>
            <w:r w:rsidRPr="005124D2">
              <w:rPr>
                <w:i/>
                <w:sz w:val="24"/>
                <w:szCs w:val="24"/>
                <w:highlight w:val="yellow"/>
                <w:lang w:val="lt-LT"/>
              </w:rPr>
              <w:t xml:space="preserve">eikėtų </w:t>
            </w:r>
            <w:r w:rsidR="00BA6414" w:rsidRPr="005124D2">
              <w:rPr>
                <w:i/>
                <w:sz w:val="24"/>
                <w:szCs w:val="24"/>
                <w:highlight w:val="yellow"/>
                <w:lang w:val="lt-LT"/>
              </w:rPr>
              <w:t>preliminar</w:t>
            </w:r>
            <w:r w:rsidR="00C12CBD">
              <w:rPr>
                <w:i/>
                <w:sz w:val="24"/>
                <w:szCs w:val="24"/>
                <w:highlight w:val="yellow"/>
                <w:lang w:val="lt-LT"/>
              </w:rPr>
              <w:t xml:space="preserve">iai numatyti tikėtinus, laukiamus rezultatus (tuo pačiu – straipsnių </w:t>
            </w:r>
            <w:r w:rsidR="003C0413">
              <w:rPr>
                <w:i/>
                <w:sz w:val="24"/>
                <w:szCs w:val="24"/>
                <w:highlight w:val="yellow"/>
                <w:lang w:val="lt-LT"/>
              </w:rPr>
              <w:t xml:space="preserve">tematikas ir jų </w:t>
            </w:r>
            <w:r w:rsidR="00BA6414" w:rsidRPr="005124D2">
              <w:rPr>
                <w:i/>
                <w:sz w:val="24"/>
                <w:szCs w:val="24"/>
                <w:highlight w:val="yellow"/>
                <w:lang w:val="lt-LT"/>
              </w:rPr>
              <w:t>hipotezes</w:t>
            </w:r>
            <w:r w:rsidR="00C12CBD">
              <w:rPr>
                <w:i/>
                <w:sz w:val="24"/>
                <w:szCs w:val="24"/>
                <w:highlight w:val="yellow"/>
                <w:lang w:val="lt-LT"/>
              </w:rPr>
              <w:t>)</w:t>
            </w:r>
            <w:r w:rsidRPr="005124D2">
              <w:rPr>
                <w:i/>
                <w:sz w:val="24"/>
                <w:szCs w:val="24"/>
                <w:highlight w:val="yellow"/>
                <w:lang w:val="lt-LT"/>
              </w:rPr>
              <w:t>.</w:t>
            </w:r>
            <w:r w:rsidRPr="005124D2">
              <w:rPr>
                <w:i/>
                <w:sz w:val="24"/>
                <w:szCs w:val="24"/>
                <w:lang w:val="lt-LT"/>
              </w:rPr>
              <w:t xml:space="preserve"> </w:t>
            </w:r>
          </w:p>
          <w:p w:rsidR="00175F90" w:rsidRDefault="00175F90" w:rsidP="00981709">
            <w:pPr>
              <w:ind w:right="454"/>
              <w:rPr>
                <w:b/>
                <w:sz w:val="24"/>
                <w:szCs w:val="24"/>
                <w:lang w:val="lt-LT"/>
              </w:rPr>
            </w:pPr>
            <w:r>
              <w:rPr>
                <w:b/>
                <w:sz w:val="24"/>
                <w:szCs w:val="24"/>
                <w:lang w:val="lt-LT"/>
              </w:rPr>
              <w:t>2.3.1.</w:t>
            </w:r>
          </w:p>
          <w:p w:rsidR="00175F90" w:rsidRDefault="00175F90" w:rsidP="00981709">
            <w:pPr>
              <w:ind w:right="454"/>
              <w:rPr>
                <w:b/>
                <w:sz w:val="24"/>
                <w:szCs w:val="24"/>
                <w:lang w:val="lt-LT"/>
              </w:rPr>
            </w:pPr>
            <w:r>
              <w:rPr>
                <w:b/>
                <w:sz w:val="24"/>
                <w:szCs w:val="24"/>
                <w:lang w:val="lt-LT"/>
              </w:rPr>
              <w:t>2.3.2.</w:t>
            </w:r>
          </w:p>
          <w:p w:rsidR="00175F90" w:rsidRPr="009E21EF" w:rsidRDefault="00175F90" w:rsidP="00981709">
            <w:pPr>
              <w:ind w:right="454"/>
              <w:rPr>
                <w:b/>
                <w:sz w:val="24"/>
                <w:szCs w:val="24"/>
                <w:lang w:val="lt-LT"/>
              </w:rPr>
            </w:pPr>
            <w:r>
              <w:rPr>
                <w:b/>
                <w:sz w:val="24"/>
                <w:szCs w:val="24"/>
                <w:lang w:val="lt-LT"/>
              </w:rPr>
              <w:t>2.3.3.</w:t>
            </w:r>
          </w:p>
        </w:tc>
        <w:tc>
          <w:tcPr>
            <w:tcW w:w="1459" w:type="dxa"/>
            <w:tcBorders>
              <w:bottom w:val="single" w:sz="4" w:space="0" w:color="auto"/>
            </w:tcBorders>
          </w:tcPr>
          <w:p w:rsidR="00175F90" w:rsidRPr="00D94581" w:rsidRDefault="00175F90" w:rsidP="00E550CB">
            <w:pPr>
              <w:ind w:right="454"/>
              <w:rPr>
                <w:sz w:val="24"/>
                <w:szCs w:val="24"/>
                <w:lang w:val="lt-LT"/>
              </w:rPr>
            </w:pPr>
          </w:p>
        </w:tc>
      </w:tr>
      <w:tr w:rsidR="00981709" w:rsidRPr="00D94581" w:rsidTr="009E6AD9">
        <w:trPr>
          <w:trHeight w:val="422"/>
        </w:trPr>
        <w:tc>
          <w:tcPr>
            <w:tcW w:w="8748" w:type="dxa"/>
            <w:gridSpan w:val="2"/>
            <w:shd w:val="clear" w:color="auto" w:fill="BFBFBF" w:themeFill="background1" w:themeFillShade="BF"/>
          </w:tcPr>
          <w:p w:rsidR="00981709" w:rsidRPr="00D94581" w:rsidRDefault="00981709" w:rsidP="00981709">
            <w:pPr>
              <w:pStyle w:val="ListParagraph"/>
              <w:numPr>
                <w:ilvl w:val="0"/>
                <w:numId w:val="6"/>
              </w:numPr>
              <w:ind w:right="454"/>
              <w:rPr>
                <w:b/>
                <w:sz w:val="24"/>
                <w:szCs w:val="24"/>
                <w:u w:val="single"/>
                <w:lang w:val="lt-LT"/>
              </w:rPr>
            </w:pPr>
            <w:r w:rsidRPr="00D94581">
              <w:rPr>
                <w:b/>
                <w:sz w:val="24"/>
                <w:szCs w:val="24"/>
                <w:lang w:val="lt-LT"/>
              </w:rPr>
              <w:t>MOKSLINIO TYRIMO APIBENDRINIMO</w:t>
            </w:r>
            <w:r w:rsidR="0003450F">
              <w:rPr>
                <w:b/>
                <w:sz w:val="24"/>
                <w:szCs w:val="24"/>
                <w:lang w:val="lt-LT"/>
              </w:rPr>
              <w:t xml:space="preserve">, DISERTACIJOS TEKSTO RAŠYMO IR PASIRENGIMO </w:t>
            </w:r>
            <w:r w:rsidRPr="00D94581">
              <w:rPr>
                <w:b/>
                <w:sz w:val="24"/>
                <w:szCs w:val="24"/>
                <w:lang w:val="lt-LT"/>
              </w:rPr>
              <w:t>GYNIMUI ETAPAS</w:t>
            </w:r>
          </w:p>
        </w:tc>
        <w:tc>
          <w:tcPr>
            <w:tcW w:w="1459" w:type="dxa"/>
            <w:shd w:val="clear" w:color="auto" w:fill="BFBFBF" w:themeFill="background1" w:themeFillShade="BF"/>
          </w:tcPr>
          <w:p w:rsidR="00981709" w:rsidRPr="00932044" w:rsidRDefault="00981709" w:rsidP="00932044">
            <w:pPr>
              <w:ind w:right="454"/>
              <w:jc w:val="center"/>
              <w:rPr>
                <w:lang w:val="lt-LT"/>
              </w:rPr>
            </w:pPr>
            <w:r w:rsidRPr="00932044">
              <w:rPr>
                <w:b/>
                <w:lang w:val="lt-LT"/>
              </w:rPr>
              <w:t>Atlikimo terminai</w:t>
            </w:r>
          </w:p>
        </w:tc>
      </w:tr>
      <w:tr w:rsidR="00677F35" w:rsidRPr="00D94581" w:rsidTr="00FB0FE9">
        <w:trPr>
          <w:trHeight w:val="276"/>
        </w:trPr>
        <w:tc>
          <w:tcPr>
            <w:tcW w:w="851" w:type="dxa"/>
          </w:tcPr>
          <w:p w:rsidR="009E21EF" w:rsidRDefault="002A41A9" w:rsidP="00677F35">
            <w:pPr>
              <w:numPr>
                <w:ilvl w:val="1"/>
                <w:numId w:val="7"/>
              </w:numPr>
              <w:spacing w:line="360" w:lineRule="auto"/>
              <w:ind w:right="454"/>
              <w:rPr>
                <w:sz w:val="24"/>
                <w:szCs w:val="24"/>
                <w:lang w:val="lt-LT"/>
              </w:rPr>
            </w:pPr>
            <w:r w:rsidRPr="00D94581">
              <w:rPr>
                <w:sz w:val="24"/>
                <w:szCs w:val="24"/>
                <w:lang w:val="lt-LT"/>
              </w:rPr>
              <w:t>3</w:t>
            </w:r>
          </w:p>
          <w:p w:rsidR="00677F35" w:rsidRPr="00E947B3" w:rsidRDefault="00677F35" w:rsidP="00E947B3">
            <w:pPr>
              <w:pStyle w:val="ListParagraph"/>
              <w:numPr>
                <w:ilvl w:val="1"/>
                <w:numId w:val="6"/>
              </w:numPr>
              <w:rPr>
                <w:sz w:val="24"/>
                <w:szCs w:val="24"/>
                <w:lang w:val="lt-LT"/>
              </w:rPr>
            </w:pPr>
          </w:p>
        </w:tc>
        <w:tc>
          <w:tcPr>
            <w:tcW w:w="7897" w:type="dxa"/>
          </w:tcPr>
          <w:p w:rsidR="00677F35" w:rsidRPr="009E21EF" w:rsidRDefault="0003450F" w:rsidP="00B7118C">
            <w:pPr>
              <w:ind w:right="454"/>
              <w:rPr>
                <w:b/>
                <w:sz w:val="24"/>
                <w:szCs w:val="24"/>
                <w:lang w:val="lt-LT"/>
              </w:rPr>
            </w:pPr>
            <w:r>
              <w:rPr>
                <w:b/>
                <w:sz w:val="24"/>
                <w:szCs w:val="24"/>
                <w:lang w:val="lt-LT"/>
              </w:rPr>
              <w:t>Disertacijos santraukos</w:t>
            </w:r>
            <w:r w:rsidR="002A41A9" w:rsidRPr="009E21EF">
              <w:rPr>
                <w:b/>
                <w:sz w:val="24"/>
                <w:szCs w:val="24"/>
                <w:lang w:val="lt-LT"/>
              </w:rPr>
              <w:t xml:space="preserve"> rengimas</w:t>
            </w:r>
            <w:r w:rsidR="001A1C24">
              <w:rPr>
                <w:b/>
                <w:sz w:val="24"/>
                <w:szCs w:val="24"/>
                <w:lang w:val="lt-LT"/>
              </w:rPr>
              <w:t xml:space="preserve"> ir recenzentų skyrimas padalinyje</w:t>
            </w:r>
            <w:r w:rsidR="002A41A9" w:rsidRPr="009E21EF">
              <w:rPr>
                <w:b/>
                <w:sz w:val="24"/>
                <w:szCs w:val="24"/>
                <w:lang w:val="lt-LT"/>
              </w:rPr>
              <w:t>.</w:t>
            </w:r>
            <w:r w:rsidR="00B7118C" w:rsidRPr="009E21EF">
              <w:rPr>
                <w:b/>
                <w:sz w:val="24"/>
                <w:szCs w:val="24"/>
                <w:lang w:val="lt-LT"/>
              </w:rPr>
              <w:t xml:space="preserve"> </w:t>
            </w:r>
          </w:p>
          <w:p w:rsidR="00B7118C" w:rsidRPr="00B62E83" w:rsidRDefault="0003450F" w:rsidP="00780BB9">
            <w:pPr>
              <w:ind w:right="454"/>
              <w:rPr>
                <w:i/>
                <w:sz w:val="22"/>
                <w:szCs w:val="22"/>
                <w:lang w:val="lt-LT"/>
              </w:rPr>
            </w:pPr>
            <w:r w:rsidRPr="00780BB9">
              <w:rPr>
                <w:i/>
                <w:sz w:val="22"/>
                <w:szCs w:val="22"/>
                <w:highlight w:val="yellow"/>
                <w:lang w:val="lt-LT"/>
              </w:rPr>
              <w:t xml:space="preserve">Naujos redakcijos Doktorantūros reglamente </w:t>
            </w:r>
            <w:r w:rsidR="00780BB9" w:rsidRPr="00780BB9">
              <w:rPr>
                <w:i/>
                <w:sz w:val="22"/>
                <w:szCs w:val="22"/>
                <w:highlight w:val="yellow"/>
                <w:lang w:val="lt-LT"/>
              </w:rPr>
              <w:t>rekomenduojama, kad disertacijos recenzavimą atliktų</w:t>
            </w:r>
            <w:r w:rsidRPr="00780BB9">
              <w:rPr>
                <w:i/>
                <w:sz w:val="22"/>
                <w:szCs w:val="22"/>
                <w:highlight w:val="yellow"/>
                <w:lang w:val="lt-LT"/>
              </w:rPr>
              <w:t xml:space="preserve"> ir bent vienas užsienio mokslininkas</w:t>
            </w:r>
            <w:r w:rsidR="009E2D1E" w:rsidRPr="00780BB9">
              <w:rPr>
                <w:i/>
                <w:sz w:val="22"/>
                <w:szCs w:val="22"/>
                <w:highlight w:val="yellow"/>
                <w:lang w:val="lt-LT"/>
              </w:rPr>
              <w:t xml:space="preserve"> (</w:t>
            </w:r>
            <w:r w:rsidR="009E2D1E" w:rsidRPr="00226415">
              <w:rPr>
                <w:b/>
                <w:i/>
                <w:sz w:val="22"/>
                <w:szCs w:val="22"/>
                <w:highlight w:val="yellow"/>
                <w:lang w:val="lt-LT"/>
              </w:rPr>
              <w:t>iš viso – 3 recenzentai</w:t>
            </w:r>
            <w:r w:rsidR="009E2D1E" w:rsidRPr="00780BB9">
              <w:rPr>
                <w:i/>
                <w:sz w:val="22"/>
                <w:szCs w:val="22"/>
                <w:highlight w:val="yellow"/>
                <w:lang w:val="lt-LT"/>
              </w:rPr>
              <w:t>)</w:t>
            </w:r>
            <w:r w:rsidRPr="00780BB9">
              <w:rPr>
                <w:i/>
                <w:sz w:val="22"/>
                <w:szCs w:val="22"/>
                <w:highlight w:val="yellow"/>
                <w:lang w:val="lt-LT"/>
              </w:rPr>
              <w:t>, todėl santrauką užsienio (anglų ar kita ES kalba</w:t>
            </w:r>
            <w:r w:rsidR="00B62E83" w:rsidRPr="00780BB9">
              <w:rPr>
                <w:i/>
                <w:sz w:val="22"/>
                <w:szCs w:val="22"/>
                <w:highlight w:val="yellow"/>
                <w:lang w:val="lt-LT"/>
              </w:rPr>
              <w:t xml:space="preserve"> – atsižvelgiant į doktorantūros padalinio sprendimą</w:t>
            </w:r>
            <w:r w:rsidRPr="00780BB9">
              <w:rPr>
                <w:i/>
                <w:sz w:val="22"/>
                <w:szCs w:val="22"/>
                <w:highlight w:val="yellow"/>
                <w:lang w:val="lt-LT"/>
              </w:rPr>
              <w:t xml:space="preserve">) reikės parengti </w:t>
            </w:r>
            <w:r w:rsidR="00B62E83" w:rsidRPr="00780BB9">
              <w:rPr>
                <w:i/>
                <w:sz w:val="22"/>
                <w:szCs w:val="22"/>
                <w:highlight w:val="yellow"/>
                <w:lang w:val="lt-LT"/>
              </w:rPr>
              <w:t xml:space="preserve">dar </w:t>
            </w:r>
            <w:r w:rsidRPr="00780BB9">
              <w:rPr>
                <w:i/>
                <w:sz w:val="22"/>
                <w:szCs w:val="22"/>
                <w:highlight w:val="yellow"/>
                <w:lang w:val="lt-LT"/>
              </w:rPr>
              <w:t xml:space="preserve">iki disertacijos recenzavimo doktorantūros padalinyje. </w:t>
            </w:r>
            <w:r w:rsidR="009E2D1E" w:rsidRPr="00780BB9">
              <w:rPr>
                <w:i/>
                <w:sz w:val="22"/>
                <w:szCs w:val="22"/>
                <w:highlight w:val="yellow"/>
                <w:lang w:val="lt-LT"/>
              </w:rPr>
              <w:t>Jeigu disertacija rašoma lietuvių kalba, d</w:t>
            </w:r>
            <w:r w:rsidRPr="00780BB9">
              <w:rPr>
                <w:i/>
                <w:sz w:val="22"/>
                <w:szCs w:val="22"/>
                <w:highlight w:val="yellow"/>
                <w:lang w:val="lt-LT"/>
              </w:rPr>
              <w:t>alyvaujant užsienio mokslo institucijų recenzentams</w:t>
            </w:r>
            <w:r w:rsidR="009E2D1E" w:rsidRPr="00780BB9">
              <w:rPr>
                <w:i/>
                <w:sz w:val="22"/>
                <w:szCs w:val="22"/>
                <w:highlight w:val="yellow"/>
                <w:lang w:val="lt-LT"/>
              </w:rPr>
              <w:t xml:space="preserve"> ar užsienio mokslininkams gynimo procedūroje r</w:t>
            </w:r>
            <w:r w:rsidRPr="00780BB9">
              <w:rPr>
                <w:i/>
                <w:sz w:val="22"/>
                <w:szCs w:val="22"/>
                <w:highlight w:val="yellow"/>
                <w:lang w:val="lt-LT"/>
              </w:rPr>
              <w:t>ekomenduojama rengti išplėstines santraukas, kad užsienio mokslininkai galėtų obj</w:t>
            </w:r>
            <w:r w:rsidR="009E2D1E" w:rsidRPr="00780BB9">
              <w:rPr>
                <w:i/>
                <w:sz w:val="22"/>
                <w:szCs w:val="22"/>
                <w:highlight w:val="yellow"/>
                <w:lang w:val="lt-LT"/>
              </w:rPr>
              <w:t xml:space="preserve">ektyviai įvertinti mokslo darbą. Tokiu atveju </w:t>
            </w:r>
            <w:r w:rsidRPr="00780BB9">
              <w:rPr>
                <w:i/>
                <w:sz w:val="22"/>
                <w:szCs w:val="22"/>
                <w:highlight w:val="yellow"/>
                <w:lang w:val="lt-LT"/>
              </w:rPr>
              <w:t>santraukos apimtis – 2</w:t>
            </w:r>
            <w:r w:rsidR="009E2D1E" w:rsidRPr="00780BB9">
              <w:rPr>
                <w:i/>
                <w:sz w:val="22"/>
                <w:szCs w:val="22"/>
                <w:highlight w:val="yellow"/>
                <w:lang w:val="lt-LT"/>
              </w:rPr>
              <w:t>-3</w:t>
            </w:r>
            <w:r w:rsidRPr="00780BB9">
              <w:rPr>
                <w:i/>
                <w:sz w:val="22"/>
                <w:szCs w:val="22"/>
                <w:highlight w:val="yellow"/>
                <w:lang w:val="lt-LT"/>
              </w:rPr>
              <w:t xml:space="preserve"> autoriniai lankai</w:t>
            </w:r>
            <w:r w:rsidR="009E2D1E" w:rsidRPr="00780BB9">
              <w:rPr>
                <w:i/>
                <w:sz w:val="22"/>
                <w:szCs w:val="22"/>
                <w:highlight w:val="yellow"/>
                <w:lang w:val="lt-LT"/>
              </w:rPr>
              <w:t xml:space="preserve">. Jeigu disertacija rašoma anglų kalba, </w:t>
            </w:r>
            <w:r w:rsidR="00B62E83" w:rsidRPr="00780BB9">
              <w:rPr>
                <w:i/>
                <w:sz w:val="22"/>
                <w:szCs w:val="22"/>
                <w:highlight w:val="yellow"/>
                <w:lang w:val="lt-LT"/>
              </w:rPr>
              <w:t xml:space="preserve">tuomet </w:t>
            </w:r>
            <w:r w:rsidR="009E2D1E" w:rsidRPr="00780BB9">
              <w:rPr>
                <w:i/>
                <w:sz w:val="22"/>
                <w:szCs w:val="22"/>
                <w:highlight w:val="yellow"/>
                <w:lang w:val="lt-LT"/>
              </w:rPr>
              <w:t>rengiama išplėstinė santrauka lietuvių kalba (</w:t>
            </w:r>
            <w:r w:rsidR="00B62E83" w:rsidRPr="00780BB9">
              <w:rPr>
                <w:i/>
                <w:sz w:val="22"/>
                <w:szCs w:val="22"/>
                <w:highlight w:val="yellow"/>
                <w:lang w:val="lt-LT"/>
              </w:rPr>
              <w:t xml:space="preserve">apimtis – </w:t>
            </w:r>
            <w:r w:rsidR="009E2D1E" w:rsidRPr="00780BB9">
              <w:rPr>
                <w:i/>
                <w:sz w:val="22"/>
                <w:szCs w:val="22"/>
                <w:highlight w:val="yellow"/>
                <w:lang w:val="lt-LT"/>
              </w:rPr>
              <w:t>2-</w:t>
            </w:r>
            <w:r w:rsidR="00B7118C" w:rsidRPr="00780BB9">
              <w:rPr>
                <w:i/>
                <w:sz w:val="22"/>
                <w:szCs w:val="22"/>
                <w:highlight w:val="yellow"/>
                <w:lang w:val="lt-LT"/>
              </w:rPr>
              <w:t xml:space="preserve">3 </w:t>
            </w:r>
            <w:r w:rsidR="00B62E83" w:rsidRPr="00780BB9">
              <w:rPr>
                <w:i/>
                <w:sz w:val="22"/>
                <w:szCs w:val="22"/>
                <w:highlight w:val="yellow"/>
                <w:lang w:val="lt-LT"/>
              </w:rPr>
              <w:t>autoriniai lankai</w:t>
            </w:r>
            <w:r w:rsidR="009E2D1E" w:rsidRPr="00780BB9">
              <w:rPr>
                <w:i/>
                <w:sz w:val="22"/>
                <w:szCs w:val="22"/>
                <w:highlight w:val="yellow"/>
                <w:lang w:val="lt-LT"/>
              </w:rPr>
              <w:t>).</w:t>
            </w:r>
          </w:p>
        </w:tc>
        <w:tc>
          <w:tcPr>
            <w:tcW w:w="1459" w:type="dxa"/>
          </w:tcPr>
          <w:p w:rsidR="00677F35" w:rsidRPr="00D94581" w:rsidRDefault="00677F35" w:rsidP="00E550CB">
            <w:pPr>
              <w:ind w:right="454"/>
              <w:rPr>
                <w:sz w:val="24"/>
                <w:szCs w:val="24"/>
                <w:lang w:val="lt-LT"/>
              </w:rPr>
            </w:pPr>
          </w:p>
        </w:tc>
      </w:tr>
      <w:tr w:rsidR="00E947B3" w:rsidRPr="00D94581" w:rsidTr="006528D0">
        <w:trPr>
          <w:trHeight w:val="386"/>
        </w:trPr>
        <w:tc>
          <w:tcPr>
            <w:tcW w:w="851" w:type="dxa"/>
          </w:tcPr>
          <w:p w:rsidR="00E947B3" w:rsidRDefault="00E947B3" w:rsidP="00E947B3">
            <w:pPr>
              <w:numPr>
                <w:ilvl w:val="1"/>
                <w:numId w:val="7"/>
              </w:numPr>
              <w:spacing w:line="360" w:lineRule="auto"/>
              <w:ind w:right="454"/>
              <w:rPr>
                <w:sz w:val="24"/>
                <w:szCs w:val="24"/>
                <w:lang w:val="lt-LT"/>
              </w:rPr>
            </w:pPr>
            <w:r w:rsidRPr="00D94581">
              <w:rPr>
                <w:sz w:val="24"/>
                <w:szCs w:val="24"/>
                <w:lang w:val="lt-LT"/>
              </w:rPr>
              <w:t>3</w:t>
            </w:r>
          </w:p>
          <w:p w:rsidR="00E947B3" w:rsidRPr="00E947B3" w:rsidRDefault="00E947B3" w:rsidP="00E947B3">
            <w:pPr>
              <w:pStyle w:val="ListParagraph"/>
              <w:numPr>
                <w:ilvl w:val="1"/>
                <w:numId w:val="6"/>
              </w:numPr>
              <w:rPr>
                <w:sz w:val="24"/>
                <w:szCs w:val="24"/>
                <w:lang w:val="lt-LT"/>
              </w:rPr>
            </w:pPr>
          </w:p>
        </w:tc>
        <w:tc>
          <w:tcPr>
            <w:tcW w:w="7897" w:type="dxa"/>
          </w:tcPr>
          <w:p w:rsidR="00E947B3" w:rsidRPr="009E21EF" w:rsidRDefault="00E947B3" w:rsidP="001A1C24">
            <w:pPr>
              <w:ind w:right="454"/>
              <w:rPr>
                <w:b/>
                <w:sz w:val="24"/>
                <w:szCs w:val="24"/>
                <w:lang w:val="lt-LT"/>
              </w:rPr>
            </w:pPr>
            <w:r w:rsidRPr="009E21EF">
              <w:rPr>
                <w:b/>
                <w:sz w:val="22"/>
                <w:szCs w:val="22"/>
                <w:lang w:val="lt-LT"/>
              </w:rPr>
              <w:t xml:space="preserve">Daktaro disertacijos </w:t>
            </w:r>
            <w:r w:rsidR="001A1C24">
              <w:rPr>
                <w:b/>
                <w:sz w:val="22"/>
                <w:szCs w:val="22"/>
                <w:lang w:val="lt-LT"/>
              </w:rPr>
              <w:t>teksto rašymas</w:t>
            </w:r>
            <w:r w:rsidRPr="009E21EF">
              <w:rPr>
                <w:b/>
                <w:sz w:val="22"/>
                <w:szCs w:val="22"/>
                <w:lang w:val="lt-LT"/>
              </w:rPr>
              <w:t xml:space="preserve"> ir svarstymas padalinyje.</w:t>
            </w:r>
          </w:p>
        </w:tc>
        <w:tc>
          <w:tcPr>
            <w:tcW w:w="1459" w:type="dxa"/>
          </w:tcPr>
          <w:p w:rsidR="00E947B3" w:rsidRPr="00D94581" w:rsidRDefault="00E947B3" w:rsidP="00E947B3">
            <w:pPr>
              <w:ind w:right="454"/>
              <w:rPr>
                <w:sz w:val="24"/>
                <w:szCs w:val="24"/>
                <w:lang w:val="lt-LT"/>
              </w:rPr>
            </w:pPr>
          </w:p>
        </w:tc>
      </w:tr>
      <w:tr w:rsidR="00E947B3" w:rsidRPr="00D94581" w:rsidTr="00FB0FE9">
        <w:trPr>
          <w:trHeight w:val="276"/>
        </w:trPr>
        <w:tc>
          <w:tcPr>
            <w:tcW w:w="851" w:type="dxa"/>
          </w:tcPr>
          <w:p w:rsidR="00E947B3" w:rsidRDefault="00E947B3" w:rsidP="00E947B3">
            <w:pPr>
              <w:numPr>
                <w:ilvl w:val="1"/>
                <w:numId w:val="7"/>
              </w:numPr>
              <w:spacing w:line="360" w:lineRule="auto"/>
              <w:ind w:right="454"/>
              <w:rPr>
                <w:sz w:val="24"/>
                <w:szCs w:val="24"/>
                <w:lang w:val="lt-LT"/>
              </w:rPr>
            </w:pPr>
            <w:r w:rsidRPr="00D94581">
              <w:rPr>
                <w:sz w:val="24"/>
                <w:szCs w:val="24"/>
                <w:lang w:val="lt-LT"/>
              </w:rPr>
              <w:t>3</w:t>
            </w:r>
          </w:p>
          <w:p w:rsidR="00E947B3" w:rsidRPr="00E947B3" w:rsidRDefault="00E947B3" w:rsidP="00E947B3">
            <w:pPr>
              <w:pStyle w:val="ListParagraph"/>
              <w:numPr>
                <w:ilvl w:val="1"/>
                <w:numId w:val="6"/>
              </w:numPr>
              <w:rPr>
                <w:sz w:val="24"/>
                <w:szCs w:val="24"/>
                <w:lang w:val="lt-LT"/>
              </w:rPr>
            </w:pPr>
          </w:p>
        </w:tc>
        <w:tc>
          <w:tcPr>
            <w:tcW w:w="7897" w:type="dxa"/>
          </w:tcPr>
          <w:p w:rsidR="00E947B3" w:rsidRPr="009E21EF" w:rsidRDefault="00E947B3" w:rsidP="00E947B3">
            <w:pPr>
              <w:ind w:right="454"/>
              <w:rPr>
                <w:b/>
                <w:sz w:val="24"/>
                <w:szCs w:val="24"/>
                <w:lang w:val="lt-LT"/>
              </w:rPr>
            </w:pPr>
            <w:r w:rsidRPr="009E21EF">
              <w:rPr>
                <w:b/>
                <w:sz w:val="22"/>
                <w:szCs w:val="22"/>
                <w:lang w:val="lt-LT"/>
              </w:rPr>
              <w:t>Daktaro disertacijos gynimas.</w:t>
            </w:r>
          </w:p>
        </w:tc>
        <w:tc>
          <w:tcPr>
            <w:tcW w:w="1459" w:type="dxa"/>
          </w:tcPr>
          <w:p w:rsidR="00E947B3" w:rsidRPr="00D94581" w:rsidRDefault="00E947B3" w:rsidP="00E947B3">
            <w:pPr>
              <w:ind w:right="454"/>
              <w:rPr>
                <w:sz w:val="24"/>
                <w:szCs w:val="24"/>
                <w:lang w:val="lt-LT"/>
              </w:rPr>
            </w:pPr>
          </w:p>
        </w:tc>
      </w:tr>
    </w:tbl>
    <w:p w:rsidR="00532410" w:rsidRPr="00D94581" w:rsidRDefault="00532410" w:rsidP="00677F35">
      <w:pPr>
        <w:rPr>
          <w:sz w:val="24"/>
          <w:lang w:val="lt-LT"/>
        </w:rPr>
      </w:pPr>
    </w:p>
    <w:p w:rsidR="00DD6922" w:rsidRDefault="00DD6922" w:rsidP="00A412A2">
      <w:pPr>
        <w:ind w:right="454"/>
        <w:jc w:val="center"/>
        <w:rPr>
          <w:b/>
          <w:sz w:val="24"/>
          <w:szCs w:val="24"/>
          <w:lang w:val="lt-LT"/>
        </w:rPr>
      </w:pPr>
    </w:p>
    <w:p w:rsidR="00C235BE" w:rsidRPr="00A412A2" w:rsidRDefault="00677F35" w:rsidP="00A412A2">
      <w:pPr>
        <w:ind w:right="454"/>
        <w:jc w:val="center"/>
        <w:rPr>
          <w:b/>
          <w:sz w:val="24"/>
          <w:szCs w:val="24"/>
          <w:lang w:val="lt-LT"/>
        </w:rPr>
      </w:pPr>
      <w:r w:rsidRPr="00D94581">
        <w:rPr>
          <w:b/>
          <w:sz w:val="24"/>
          <w:szCs w:val="24"/>
          <w:lang w:val="lt-LT"/>
        </w:rPr>
        <w:t xml:space="preserve">DALYVAVIMAS KONFERENCIJOSE, SEMINARUOSE, KITOSE DOKTORANTŲ MOBILUMO VEIKLOSE </w:t>
      </w:r>
    </w:p>
    <w:p w:rsidR="002A41A9" w:rsidRPr="00226415" w:rsidRDefault="00052AB5" w:rsidP="00C235BE">
      <w:pPr>
        <w:ind w:right="55"/>
        <w:jc w:val="both"/>
        <w:rPr>
          <w:i/>
          <w:sz w:val="22"/>
          <w:szCs w:val="22"/>
          <w:lang w:val="lt-LT"/>
        </w:rPr>
      </w:pPr>
      <w:r>
        <w:rPr>
          <w:i/>
          <w:sz w:val="22"/>
          <w:szCs w:val="22"/>
          <w:highlight w:val="yellow"/>
          <w:lang w:val="lt-LT"/>
        </w:rPr>
        <w:t>Tai k</w:t>
      </w:r>
      <w:r w:rsidR="00322256" w:rsidRPr="00052AB5">
        <w:rPr>
          <w:i/>
          <w:sz w:val="22"/>
          <w:szCs w:val="22"/>
          <w:highlight w:val="yellow"/>
          <w:lang w:val="lt-LT"/>
        </w:rPr>
        <w:t>onferencijo</w:t>
      </w:r>
      <w:r w:rsidR="00C235BE" w:rsidRPr="00052AB5">
        <w:rPr>
          <w:i/>
          <w:sz w:val="22"/>
          <w:szCs w:val="22"/>
          <w:highlight w:val="yellow"/>
          <w:lang w:val="lt-LT"/>
        </w:rPr>
        <w:t xml:space="preserve">s bei </w:t>
      </w:r>
      <w:r w:rsidR="00322256" w:rsidRPr="00052AB5">
        <w:rPr>
          <w:i/>
          <w:sz w:val="22"/>
          <w:szCs w:val="22"/>
          <w:highlight w:val="yellow"/>
          <w:lang w:val="lt-LT"/>
        </w:rPr>
        <w:t xml:space="preserve">kiti mokslo </w:t>
      </w:r>
      <w:r>
        <w:rPr>
          <w:i/>
          <w:sz w:val="22"/>
          <w:szCs w:val="22"/>
          <w:highlight w:val="yellow"/>
          <w:lang w:val="lt-LT"/>
        </w:rPr>
        <w:t xml:space="preserve">renginiai, kuriuose planuojate </w:t>
      </w:r>
      <w:r w:rsidRPr="00052AB5">
        <w:rPr>
          <w:i/>
          <w:sz w:val="22"/>
          <w:szCs w:val="22"/>
          <w:highlight w:val="yellow"/>
          <w:lang w:val="lt-LT"/>
        </w:rPr>
        <w:t xml:space="preserve">(preliminariai) </w:t>
      </w:r>
      <w:r w:rsidR="00C235BE" w:rsidRPr="00052AB5">
        <w:rPr>
          <w:i/>
          <w:sz w:val="22"/>
          <w:szCs w:val="22"/>
          <w:highlight w:val="yellow"/>
          <w:lang w:val="lt-LT"/>
        </w:rPr>
        <w:t>pristatyt</w:t>
      </w:r>
      <w:r w:rsidR="00B72188" w:rsidRPr="00052AB5">
        <w:rPr>
          <w:i/>
          <w:sz w:val="22"/>
          <w:szCs w:val="22"/>
          <w:highlight w:val="yellow"/>
          <w:lang w:val="lt-LT"/>
        </w:rPr>
        <w:t>i rezultatus</w:t>
      </w:r>
      <w:r>
        <w:rPr>
          <w:i/>
          <w:sz w:val="22"/>
          <w:szCs w:val="22"/>
          <w:highlight w:val="yellow"/>
          <w:lang w:val="lt-LT"/>
        </w:rPr>
        <w:t xml:space="preserve"> </w:t>
      </w:r>
      <w:r w:rsidR="00322256" w:rsidRPr="00052AB5">
        <w:rPr>
          <w:i/>
          <w:sz w:val="22"/>
          <w:szCs w:val="22"/>
          <w:highlight w:val="yellow"/>
          <w:lang w:val="lt-LT"/>
        </w:rPr>
        <w:t xml:space="preserve">– </w:t>
      </w:r>
      <w:r>
        <w:rPr>
          <w:i/>
          <w:sz w:val="22"/>
          <w:szCs w:val="22"/>
          <w:highlight w:val="yellow"/>
          <w:lang w:val="lt-LT"/>
        </w:rPr>
        <w:t xml:space="preserve">čia reikėtų </w:t>
      </w:r>
      <w:r w:rsidR="00322256" w:rsidRPr="00052AB5">
        <w:rPr>
          <w:i/>
          <w:sz w:val="22"/>
          <w:szCs w:val="22"/>
          <w:highlight w:val="yellow"/>
          <w:lang w:val="lt-LT"/>
        </w:rPr>
        <w:t>nurodyti nacionalinius ir t</w:t>
      </w:r>
      <w:r w:rsidR="00C235BE" w:rsidRPr="00052AB5">
        <w:rPr>
          <w:i/>
          <w:sz w:val="22"/>
          <w:szCs w:val="22"/>
          <w:highlight w:val="yellow"/>
          <w:lang w:val="lt-LT"/>
        </w:rPr>
        <w:t>arptautinius į</w:t>
      </w:r>
      <w:r w:rsidR="00322256" w:rsidRPr="00052AB5">
        <w:rPr>
          <w:i/>
          <w:sz w:val="22"/>
          <w:szCs w:val="22"/>
          <w:highlight w:val="yellow"/>
          <w:lang w:val="lt-LT"/>
        </w:rPr>
        <w:t>vairių mokslo draugijų a</w:t>
      </w:r>
      <w:r w:rsidR="00C235BE" w:rsidRPr="00052AB5">
        <w:rPr>
          <w:i/>
          <w:sz w:val="22"/>
          <w:szCs w:val="22"/>
          <w:highlight w:val="yellow"/>
          <w:lang w:val="lt-LT"/>
        </w:rPr>
        <w:t xml:space="preserve">r </w:t>
      </w:r>
      <w:r w:rsidR="00C235BE" w:rsidRPr="00226415">
        <w:rPr>
          <w:i/>
          <w:sz w:val="22"/>
          <w:szCs w:val="22"/>
          <w:highlight w:val="yellow"/>
          <w:lang w:val="lt-LT"/>
        </w:rPr>
        <w:t xml:space="preserve">asociacijų </w:t>
      </w:r>
      <w:r w:rsidRPr="00226415">
        <w:rPr>
          <w:b/>
          <w:i/>
          <w:sz w:val="22"/>
          <w:szCs w:val="22"/>
          <w:highlight w:val="yellow"/>
          <w:lang w:val="lt-LT"/>
        </w:rPr>
        <w:t xml:space="preserve">mokslo </w:t>
      </w:r>
      <w:r w:rsidR="00C235BE" w:rsidRPr="00226415">
        <w:rPr>
          <w:b/>
          <w:i/>
          <w:sz w:val="22"/>
          <w:szCs w:val="22"/>
          <w:highlight w:val="yellow"/>
          <w:lang w:val="lt-LT"/>
        </w:rPr>
        <w:t>renginius</w:t>
      </w:r>
      <w:r w:rsidR="00226415">
        <w:rPr>
          <w:b/>
          <w:i/>
          <w:sz w:val="22"/>
          <w:szCs w:val="22"/>
          <w:highlight w:val="yellow"/>
          <w:lang w:val="lt-LT"/>
        </w:rPr>
        <w:t xml:space="preserve"> (kongresus, konferenci</w:t>
      </w:r>
      <w:r w:rsidRPr="00226415">
        <w:rPr>
          <w:b/>
          <w:i/>
          <w:sz w:val="22"/>
          <w:szCs w:val="22"/>
          <w:highlight w:val="yellow"/>
          <w:lang w:val="lt-LT"/>
        </w:rPr>
        <w:t>jas)</w:t>
      </w:r>
      <w:r w:rsidRPr="00226415">
        <w:rPr>
          <w:i/>
          <w:sz w:val="22"/>
          <w:szCs w:val="22"/>
          <w:highlight w:val="yellow"/>
          <w:lang w:val="lt-LT"/>
        </w:rPr>
        <w:t>, kuriuos</w:t>
      </w:r>
      <w:r w:rsidR="00C235BE" w:rsidRPr="00226415">
        <w:rPr>
          <w:i/>
          <w:sz w:val="22"/>
          <w:szCs w:val="22"/>
          <w:highlight w:val="yellow"/>
          <w:lang w:val="lt-LT"/>
        </w:rPr>
        <w:t xml:space="preserve"> </w:t>
      </w:r>
      <w:r w:rsidRPr="00226415">
        <w:rPr>
          <w:i/>
          <w:sz w:val="22"/>
          <w:szCs w:val="22"/>
          <w:highlight w:val="yellow"/>
          <w:lang w:val="lt-LT"/>
        </w:rPr>
        <w:t>dažniausia</w:t>
      </w:r>
      <w:r w:rsidR="00E47A30" w:rsidRPr="00226415">
        <w:rPr>
          <w:i/>
          <w:sz w:val="22"/>
          <w:szCs w:val="22"/>
          <w:highlight w:val="yellow"/>
          <w:lang w:val="lt-LT"/>
        </w:rPr>
        <w:t>i</w:t>
      </w:r>
      <w:r w:rsidRPr="00226415">
        <w:rPr>
          <w:i/>
          <w:sz w:val="22"/>
          <w:szCs w:val="22"/>
          <w:highlight w:val="yellow"/>
          <w:lang w:val="lt-LT"/>
        </w:rPr>
        <w:t xml:space="preserve"> organizuoja atitinkamų mokslo šakų mokslininkus vienijančios organizacijos – </w:t>
      </w:r>
      <w:r w:rsidR="00C235BE" w:rsidRPr="00226415">
        <w:rPr>
          <w:i/>
          <w:sz w:val="22"/>
          <w:szCs w:val="22"/>
          <w:highlight w:val="yellow"/>
          <w:lang w:val="lt-LT"/>
        </w:rPr>
        <w:t>periodiškai</w:t>
      </w:r>
      <w:r w:rsidRPr="00226415">
        <w:rPr>
          <w:i/>
          <w:sz w:val="22"/>
          <w:szCs w:val="22"/>
          <w:highlight w:val="yellow"/>
          <w:lang w:val="lt-LT"/>
        </w:rPr>
        <w:t>,</w:t>
      </w:r>
      <w:r w:rsidR="00C235BE" w:rsidRPr="00226415">
        <w:rPr>
          <w:i/>
          <w:sz w:val="22"/>
          <w:szCs w:val="22"/>
          <w:highlight w:val="yellow"/>
          <w:lang w:val="lt-LT"/>
        </w:rPr>
        <w:t xml:space="preserve"> kas keletą metų</w:t>
      </w:r>
      <w:r w:rsidRPr="00226415">
        <w:rPr>
          <w:i/>
          <w:sz w:val="22"/>
          <w:szCs w:val="22"/>
          <w:highlight w:val="yellow"/>
          <w:lang w:val="lt-LT"/>
        </w:rPr>
        <w:t xml:space="preserve"> ar net kas metus</w:t>
      </w:r>
      <w:r w:rsidR="00C235BE" w:rsidRPr="00226415">
        <w:rPr>
          <w:i/>
          <w:sz w:val="22"/>
          <w:szCs w:val="22"/>
          <w:highlight w:val="yellow"/>
          <w:lang w:val="lt-LT"/>
        </w:rPr>
        <w:t>. D</w:t>
      </w:r>
      <w:r w:rsidRPr="00226415">
        <w:rPr>
          <w:i/>
          <w:sz w:val="22"/>
          <w:szCs w:val="22"/>
          <w:highlight w:val="yellow"/>
          <w:lang w:val="lt-LT"/>
        </w:rPr>
        <w:t xml:space="preserve">oktorantas gali </w:t>
      </w:r>
      <w:r w:rsidR="00B72188" w:rsidRPr="00226415">
        <w:rPr>
          <w:i/>
          <w:sz w:val="22"/>
          <w:szCs w:val="22"/>
          <w:highlight w:val="yellow"/>
          <w:lang w:val="lt-LT"/>
        </w:rPr>
        <w:t xml:space="preserve">ginti </w:t>
      </w:r>
      <w:r w:rsidRPr="00226415">
        <w:rPr>
          <w:i/>
          <w:sz w:val="22"/>
          <w:szCs w:val="22"/>
          <w:highlight w:val="yellow"/>
          <w:lang w:val="lt-LT"/>
        </w:rPr>
        <w:t xml:space="preserve">disertacija tuomet, kai </w:t>
      </w:r>
      <w:r w:rsidR="00C235BE" w:rsidRPr="00226415">
        <w:rPr>
          <w:b/>
          <w:i/>
          <w:sz w:val="22"/>
          <w:szCs w:val="22"/>
          <w:highlight w:val="yellow"/>
          <w:lang w:val="lt-LT"/>
        </w:rPr>
        <w:t xml:space="preserve">savo </w:t>
      </w:r>
      <w:r w:rsidRPr="00226415">
        <w:rPr>
          <w:b/>
          <w:i/>
          <w:sz w:val="22"/>
          <w:szCs w:val="22"/>
          <w:highlight w:val="yellow"/>
          <w:lang w:val="lt-LT"/>
        </w:rPr>
        <w:t xml:space="preserve">mokslinių </w:t>
      </w:r>
      <w:r w:rsidR="00C235BE" w:rsidRPr="00226415">
        <w:rPr>
          <w:b/>
          <w:i/>
          <w:sz w:val="22"/>
          <w:szCs w:val="22"/>
          <w:highlight w:val="yellow"/>
          <w:lang w:val="lt-LT"/>
        </w:rPr>
        <w:t>tyrim</w:t>
      </w:r>
      <w:r w:rsidR="00B72188" w:rsidRPr="00226415">
        <w:rPr>
          <w:b/>
          <w:i/>
          <w:sz w:val="22"/>
          <w:szCs w:val="22"/>
          <w:highlight w:val="yellow"/>
          <w:lang w:val="lt-LT"/>
        </w:rPr>
        <w:t>ų</w:t>
      </w:r>
      <w:r w:rsidRPr="00226415">
        <w:rPr>
          <w:b/>
          <w:i/>
          <w:sz w:val="22"/>
          <w:szCs w:val="22"/>
          <w:highlight w:val="yellow"/>
          <w:lang w:val="lt-LT"/>
        </w:rPr>
        <w:t xml:space="preserve"> rezultatus</w:t>
      </w:r>
      <w:r w:rsidRPr="00226415">
        <w:rPr>
          <w:i/>
          <w:sz w:val="22"/>
          <w:szCs w:val="22"/>
          <w:highlight w:val="yellow"/>
          <w:lang w:val="lt-LT"/>
        </w:rPr>
        <w:t xml:space="preserve"> pristato</w:t>
      </w:r>
      <w:r w:rsidR="00C235BE" w:rsidRPr="00226415">
        <w:rPr>
          <w:i/>
          <w:sz w:val="22"/>
          <w:szCs w:val="22"/>
          <w:highlight w:val="yellow"/>
          <w:lang w:val="lt-LT"/>
        </w:rPr>
        <w:t xml:space="preserve"> mažiausiai dviejuo</w:t>
      </w:r>
      <w:r w:rsidRPr="00226415">
        <w:rPr>
          <w:i/>
          <w:sz w:val="22"/>
          <w:szCs w:val="22"/>
          <w:highlight w:val="yellow"/>
          <w:lang w:val="lt-LT"/>
        </w:rPr>
        <w:t>se tarptautiniuose renginiuose (tarptautinės konferencijos dažnai vyksta ir Lietuvoje).</w:t>
      </w:r>
    </w:p>
    <w:p w:rsidR="00677F35" w:rsidRPr="00D94581" w:rsidRDefault="00677F35" w:rsidP="00677F35">
      <w:pPr>
        <w:ind w:right="454"/>
        <w:jc w:val="center"/>
        <w:rPr>
          <w:b/>
          <w:sz w:val="22"/>
          <w:szCs w:val="22"/>
          <w:lang w:val="lt-L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0"/>
        <w:gridCol w:w="2410"/>
      </w:tblGrid>
      <w:tr w:rsidR="00677F35" w:rsidRPr="00D94581" w:rsidTr="00E550CB">
        <w:tc>
          <w:tcPr>
            <w:tcW w:w="7797" w:type="dxa"/>
            <w:gridSpan w:val="2"/>
            <w:shd w:val="clear" w:color="auto" w:fill="F2F2F2"/>
          </w:tcPr>
          <w:p w:rsidR="00677F35" w:rsidRPr="00D94581" w:rsidRDefault="00677F35" w:rsidP="00E550CB">
            <w:pPr>
              <w:ind w:right="454"/>
              <w:rPr>
                <w:b/>
                <w:sz w:val="22"/>
                <w:szCs w:val="22"/>
                <w:lang w:val="lt-LT"/>
              </w:rPr>
            </w:pPr>
          </w:p>
          <w:p w:rsidR="00677F35" w:rsidRPr="00D94581" w:rsidRDefault="00677F35" w:rsidP="00E550CB">
            <w:pPr>
              <w:ind w:right="454"/>
              <w:jc w:val="center"/>
              <w:rPr>
                <w:b/>
                <w:sz w:val="22"/>
                <w:szCs w:val="22"/>
                <w:lang w:val="lt-LT"/>
              </w:rPr>
            </w:pPr>
          </w:p>
          <w:p w:rsidR="00677F35" w:rsidRPr="00D94581" w:rsidRDefault="00C235BE" w:rsidP="00E550CB">
            <w:pPr>
              <w:ind w:right="454"/>
              <w:rPr>
                <w:b/>
                <w:sz w:val="22"/>
                <w:szCs w:val="22"/>
                <w:lang w:val="lt-LT"/>
              </w:rPr>
            </w:pPr>
            <w:r>
              <w:rPr>
                <w:b/>
                <w:sz w:val="22"/>
                <w:szCs w:val="22"/>
                <w:lang w:val="lt-LT"/>
              </w:rPr>
              <w:t>Mokslo r</w:t>
            </w:r>
            <w:r w:rsidR="009B32EF">
              <w:rPr>
                <w:b/>
                <w:sz w:val="22"/>
                <w:szCs w:val="22"/>
                <w:lang w:val="lt-LT"/>
              </w:rPr>
              <w:t>enginiai (vietiniai ir tarptautiniai):</w:t>
            </w:r>
          </w:p>
        </w:tc>
        <w:tc>
          <w:tcPr>
            <w:tcW w:w="2410" w:type="dxa"/>
            <w:shd w:val="clear" w:color="auto" w:fill="F2F2F2"/>
          </w:tcPr>
          <w:p w:rsidR="00677F35" w:rsidRPr="00D94581" w:rsidRDefault="00677F35" w:rsidP="00E550CB">
            <w:pPr>
              <w:ind w:right="454"/>
              <w:rPr>
                <w:b/>
                <w:sz w:val="22"/>
                <w:szCs w:val="22"/>
                <w:lang w:val="lt-LT"/>
              </w:rPr>
            </w:pPr>
          </w:p>
          <w:p w:rsidR="00677F35" w:rsidRPr="00D94581" w:rsidRDefault="0068696E" w:rsidP="00E550CB">
            <w:pPr>
              <w:ind w:right="454"/>
              <w:jc w:val="center"/>
              <w:rPr>
                <w:b/>
                <w:sz w:val="22"/>
                <w:szCs w:val="22"/>
                <w:lang w:val="lt-LT"/>
              </w:rPr>
            </w:pPr>
            <w:r>
              <w:rPr>
                <w:b/>
                <w:sz w:val="22"/>
                <w:szCs w:val="22"/>
                <w:lang w:val="lt-LT"/>
              </w:rPr>
              <w:t>Preliminari d</w:t>
            </w:r>
            <w:r w:rsidR="00677F35" w:rsidRPr="00D94581">
              <w:rPr>
                <w:b/>
                <w:sz w:val="22"/>
                <w:szCs w:val="22"/>
                <w:lang w:val="lt-LT"/>
              </w:rPr>
              <w:t>ata</w:t>
            </w:r>
            <w:r>
              <w:rPr>
                <w:b/>
                <w:sz w:val="22"/>
                <w:szCs w:val="22"/>
                <w:lang w:val="lt-LT"/>
              </w:rPr>
              <w:t xml:space="preserve"> (metų tikslumu)</w:t>
            </w:r>
          </w:p>
        </w:tc>
      </w:tr>
      <w:tr w:rsidR="00677F35" w:rsidRPr="00D94581" w:rsidTr="00E550CB">
        <w:tc>
          <w:tcPr>
            <w:tcW w:w="567" w:type="dxa"/>
          </w:tcPr>
          <w:p w:rsidR="00677F35" w:rsidRPr="00D94581" w:rsidRDefault="00677F35" w:rsidP="00E550CB">
            <w:pPr>
              <w:numPr>
                <w:ilvl w:val="0"/>
                <w:numId w:val="2"/>
              </w:numPr>
              <w:ind w:right="454"/>
              <w:rPr>
                <w:sz w:val="22"/>
                <w:szCs w:val="22"/>
                <w:lang w:val="lt-LT"/>
              </w:rPr>
            </w:pPr>
          </w:p>
        </w:tc>
        <w:tc>
          <w:tcPr>
            <w:tcW w:w="7230"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r w:rsidR="00677F35" w:rsidRPr="00D94581" w:rsidTr="00E550CB">
        <w:tc>
          <w:tcPr>
            <w:tcW w:w="567" w:type="dxa"/>
          </w:tcPr>
          <w:p w:rsidR="00677F35" w:rsidRPr="00D94581" w:rsidRDefault="00677F35" w:rsidP="00E550CB">
            <w:pPr>
              <w:numPr>
                <w:ilvl w:val="0"/>
                <w:numId w:val="2"/>
              </w:numPr>
              <w:ind w:right="454"/>
              <w:rPr>
                <w:sz w:val="22"/>
                <w:szCs w:val="22"/>
                <w:lang w:val="lt-LT"/>
              </w:rPr>
            </w:pPr>
          </w:p>
        </w:tc>
        <w:tc>
          <w:tcPr>
            <w:tcW w:w="7230"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r w:rsidR="00677F35" w:rsidRPr="00D94581" w:rsidTr="00E550CB">
        <w:tc>
          <w:tcPr>
            <w:tcW w:w="567" w:type="dxa"/>
          </w:tcPr>
          <w:p w:rsidR="00677F35" w:rsidRPr="00D94581" w:rsidRDefault="00677F35" w:rsidP="00E550CB">
            <w:pPr>
              <w:numPr>
                <w:ilvl w:val="0"/>
                <w:numId w:val="2"/>
              </w:numPr>
              <w:ind w:right="454"/>
              <w:rPr>
                <w:sz w:val="22"/>
                <w:szCs w:val="22"/>
                <w:lang w:val="lt-LT"/>
              </w:rPr>
            </w:pPr>
          </w:p>
        </w:tc>
        <w:tc>
          <w:tcPr>
            <w:tcW w:w="7230"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r w:rsidR="00677F35" w:rsidRPr="00D94581" w:rsidTr="00E550CB">
        <w:tc>
          <w:tcPr>
            <w:tcW w:w="567" w:type="dxa"/>
          </w:tcPr>
          <w:p w:rsidR="00677F35" w:rsidRPr="00D94581" w:rsidRDefault="00677F35" w:rsidP="00E550CB">
            <w:pPr>
              <w:numPr>
                <w:ilvl w:val="0"/>
                <w:numId w:val="2"/>
              </w:numPr>
              <w:ind w:right="454"/>
              <w:rPr>
                <w:sz w:val="22"/>
                <w:szCs w:val="22"/>
                <w:lang w:val="lt-LT"/>
              </w:rPr>
            </w:pPr>
          </w:p>
        </w:tc>
        <w:tc>
          <w:tcPr>
            <w:tcW w:w="7230"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bl>
    <w:p w:rsidR="00677F35" w:rsidRPr="00D94581" w:rsidRDefault="00677F35" w:rsidP="00677F35">
      <w:pPr>
        <w:ind w:right="454"/>
        <w:rPr>
          <w:sz w:val="22"/>
          <w:szCs w:val="22"/>
          <w:lang w:val="lt-LT"/>
        </w:rPr>
      </w:pPr>
    </w:p>
    <w:p w:rsidR="00677F35" w:rsidRDefault="00E42A31" w:rsidP="00677F35">
      <w:pPr>
        <w:ind w:right="454"/>
        <w:jc w:val="center"/>
        <w:rPr>
          <w:b/>
          <w:sz w:val="24"/>
          <w:szCs w:val="24"/>
          <w:lang w:val="lt-LT"/>
        </w:rPr>
      </w:pPr>
      <w:r>
        <w:rPr>
          <w:b/>
          <w:sz w:val="24"/>
          <w:szCs w:val="24"/>
          <w:lang w:val="lt-LT"/>
        </w:rPr>
        <w:t xml:space="preserve">DISERTACIJOS </w:t>
      </w:r>
      <w:r w:rsidR="00A412A2">
        <w:rPr>
          <w:b/>
          <w:sz w:val="24"/>
          <w:szCs w:val="24"/>
          <w:lang w:val="lt-LT"/>
        </w:rPr>
        <w:t>REZULTATŲ PUBLIKAVIMAS</w:t>
      </w:r>
    </w:p>
    <w:p w:rsidR="00C235BE" w:rsidRPr="00CA3C1C" w:rsidRDefault="00C235BE" w:rsidP="00195C4F">
      <w:pPr>
        <w:ind w:right="-87"/>
        <w:jc w:val="both"/>
        <w:rPr>
          <w:b/>
          <w:i/>
          <w:sz w:val="22"/>
          <w:szCs w:val="22"/>
          <w:lang w:val="lt-LT"/>
        </w:rPr>
      </w:pPr>
      <w:r w:rsidRPr="00CA3C1C">
        <w:rPr>
          <w:i/>
          <w:sz w:val="22"/>
          <w:szCs w:val="22"/>
          <w:highlight w:val="yellow"/>
          <w:lang w:val="lt-LT"/>
        </w:rPr>
        <w:t>Rezultatų sklaidos punktus nurodyti preliminariai – tai planuojami straipsniams spausdinti moksliniai žurnalai,</w:t>
      </w:r>
      <w:r w:rsidR="00E47A30">
        <w:rPr>
          <w:i/>
          <w:sz w:val="22"/>
          <w:szCs w:val="22"/>
          <w:highlight w:val="yellow"/>
          <w:lang w:val="lt-LT"/>
        </w:rPr>
        <w:t xml:space="preserve"> pagal profilį</w:t>
      </w:r>
      <w:r w:rsidRPr="00CA3C1C">
        <w:rPr>
          <w:i/>
          <w:sz w:val="22"/>
          <w:szCs w:val="22"/>
          <w:highlight w:val="yellow"/>
          <w:lang w:val="lt-LT"/>
        </w:rPr>
        <w:t xml:space="preserve"> atitinkantys disertacijos tematiką. </w:t>
      </w:r>
      <w:r w:rsidRPr="00780BB9">
        <w:rPr>
          <w:i/>
          <w:sz w:val="22"/>
          <w:szCs w:val="22"/>
          <w:highlight w:val="yellow"/>
          <w:lang w:val="lt-LT"/>
        </w:rPr>
        <w:t xml:space="preserve">Pagal naują VU Mokslo ir doktorantūros reglamento redakciją, doktorantai iki disertacijos </w:t>
      </w:r>
      <w:r w:rsidR="00315E5B" w:rsidRPr="00780BB9">
        <w:rPr>
          <w:i/>
          <w:sz w:val="22"/>
          <w:szCs w:val="22"/>
          <w:highlight w:val="yellow"/>
          <w:lang w:val="lt-LT"/>
        </w:rPr>
        <w:t xml:space="preserve">gynimo </w:t>
      </w:r>
      <w:r w:rsidRPr="00780BB9">
        <w:rPr>
          <w:i/>
          <w:sz w:val="22"/>
          <w:szCs w:val="22"/>
          <w:highlight w:val="yellow"/>
          <w:lang w:val="lt-LT"/>
        </w:rPr>
        <w:t xml:space="preserve">turės būti publikavę </w:t>
      </w:r>
      <w:r w:rsidRPr="00411ED7">
        <w:rPr>
          <w:b/>
          <w:i/>
          <w:sz w:val="22"/>
          <w:szCs w:val="22"/>
          <w:highlight w:val="yellow"/>
          <w:lang w:val="lt-LT"/>
        </w:rPr>
        <w:t>mažiausiai 2 straipsni</w:t>
      </w:r>
      <w:r w:rsidR="00315E5B" w:rsidRPr="00411ED7">
        <w:rPr>
          <w:b/>
          <w:i/>
          <w:sz w:val="22"/>
          <w:szCs w:val="22"/>
          <w:highlight w:val="yellow"/>
          <w:lang w:val="lt-LT"/>
        </w:rPr>
        <w:t xml:space="preserve">us  leidiniuose, referuojamuose </w:t>
      </w:r>
      <w:r w:rsidRPr="00411ED7">
        <w:rPr>
          <w:b/>
          <w:i/>
          <w:sz w:val="22"/>
          <w:szCs w:val="22"/>
          <w:highlight w:val="yellow"/>
          <w:lang w:val="lt-LT"/>
        </w:rPr>
        <w:t>„</w:t>
      </w:r>
      <w:r w:rsidRPr="00411ED7">
        <w:rPr>
          <w:b/>
          <w:i/>
          <w:iCs/>
          <w:sz w:val="22"/>
          <w:szCs w:val="22"/>
          <w:highlight w:val="yellow"/>
        </w:rPr>
        <w:t>Clarivate Analytics Web of Science</w:t>
      </w:r>
      <w:r w:rsidRPr="00411ED7">
        <w:rPr>
          <w:b/>
          <w:i/>
          <w:sz w:val="22"/>
          <w:szCs w:val="22"/>
          <w:highlight w:val="yellow"/>
          <w:lang w:val="lt-LT"/>
        </w:rPr>
        <w:t>“ (</w:t>
      </w:r>
      <w:r w:rsidR="00315E5B" w:rsidRPr="00411ED7">
        <w:rPr>
          <w:b/>
          <w:i/>
          <w:sz w:val="22"/>
          <w:szCs w:val="22"/>
          <w:highlight w:val="yellow"/>
          <w:lang w:val="lt-LT"/>
        </w:rPr>
        <w:t xml:space="preserve">Ca Wos, t.y. </w:t>
      </w:r>
      <w:r w:rsidRPr="00411ED7">
        <w:rPr>
          <w:b/>
          <w:i/>
          <w:sz w:val="22"/>
          <w:szCs w:val="22"/>
          <w:highlight w:val="yellow"/>
          <w:lang w:val="lt-LT"/>
        </w:rPr>
        <w:t xml:space="preserve">ISI) </w:t>
      </w:r>
      <w:r w:rsidRPr="00780BB9">
        <w:rPr>
          <w:i/>
          <w:sz w:val="22"/>
          <w:szCs w:val="22"/>
          <w:highlight w:val="yellow"/>
          <w:lang w:val="lt-LT"/>
        </w:rPr>
        <w:t xml:space="preserve">duomenų bazėje. </w:t>
      </w:r>
      <w:r w:rsidR="00195C4F" w:rsidRPr="00CA3C1C">
        <w:rPr>
          <w:i/>
          <w:sz w:val="22"/>
          <w:szCs w:val="22"/>
          <w:highlight w:val="yellow"/>
          <w:lang w:val="lt-LT"/>
        </w:rPr>
        <w:t>Reikėtų nurodyti Jūsų mokslo šakos tarpta</w:t>
      </w:r>
      <w:r w:rsidR="00322256" w:rsidRPr="00CA3C1C">
        <w:rPr>
          <w:i/>
          <w:sz w:val="22"/>
          <w:szCs w:val="22"/>
          <w:highlight w:val="yellow"/>
          <w:lang w:val="lt-LT"/>
        </w:rPr>
        <w:t>utinių ir nacionalinių recenzuojamų žurnalų pavadinimus (preliminariai, tačiau rengiant disertaciją planai gali ir šiek tiek keistis).</w:t>
      </w:r>
    </w:p>
    <w:p w:rsidR="00677F35" w:rsidRPr="00D94581" w:rsidRDefault="00677F35" w:rsidP="00677F35">
      <w:pPr>
        <w:ind w:right="454"/>
        <w:jc w:val="center"/>
        <w:rPr>
          <w:b/>
          <w:sz w:val="22"/>
          <w:szCs w:val="22"/>
          <w:lang w:val="lt-LT"/>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2410"/>
      </w:tblGrid>
      <w:tr w:rsidR="00677F35" w:rsidRPr="00D94581" w:rsidTr="00E550CB">
        <w:tc>
          <w:tcPr>
            <w:tcW w:w="7797" w:type="dxa"/>
            <w:gridSpan w:val="2"/>
            <w:shd w:val="clear" w:color="auto" w:fill="F2F2F2"/>
          </w:tcPr>
          <w:p w:rsidR="00677F35" w:rsidRPr="00D94581" w:rsidRDefault="00677F35" w:rsidP="00E550CB">
            <w:pPr>
              <w:ind w:right="454"/>
              <w:jc w:val="center"/>
              <w:rPr>
                <w:b/>
                <w:sz w:val="22"/>
                <w:szCs w:val="22"/>
                <w:lang w:val="lt-LT"/>
              </w:rPr>
            </w:pPr>
          </w:p>
          <w:p w:rsidR="00677F35" w:rsidRPr="00D94581" w:rsidRDefault="00677F35" w:rsidP="00E550CB">
            <w:pPr>
              <w:ind w:right="454"/>
              <w:rPr>
                <w:b/>
                <w:sz w:val="22"/>
                <w:szCs w:val="22"/>
                <w:lang w:val="lt-LT"/>
              </w:rPr>
            </w:pPr>
            <w:r w:rsidRPr="00D94581">
              <w:rPr>
                <w:b/>
                <w:sz w:val="22"/>
                <w:szCs w:val="22"/>
                <w:lang w:val="lt-LT"/>
              </w:rPr>
              <w:t>Preliminari mokslinės publikacijos tema, numatomas mokslo leidinys</w:t>
            </w:r>
          </w:p>
        </w:tc>
        <w:tc>
          <w:tcPr>
            <w:tcW w:w="2410" w:type="dxa"/>
            <w:shd w:val="clear" w:color="auto" w:fill="F2F2F2"/>
          </w:tcPr>
          <w:p w:rsidR="00677F35" w:rsidRPr="00D94581" w:rsidRDefault="00677F35" w:rsidP="00E550CB">
            <w:pPr>
              <w:ind w:right="454"/>
              <w:jc w:val="center"/>
              <w:rPr>
                <w:b/>
                <w:sz w:val="22"/>
                <w:szCs w:val="22"/>
                <w:lang w:val="lt-LT"/>
              </w:rPr>
            </w:pPr>
          </w:p>
          <w:p w:rsidR="00677F35" w:rsidRPr="00D94581" w:rsidRDefault="0068696E" w:rsidP="00E550CB">
            <w:pPr>
              <w:ind w:right="454"/>
              <w:jc w:val="center"/>
              <w:rPr>
                <w:b/>
                <w:sz w:val="22"/>
                <w:szCs w:val="22"/>
                <w:lang w:val="lt-LT"/>
              </w:rPr>
            </w:pPr>
            <w:r>
              <w:rPr>
                <w:b/>
                <w:sz w:val="22"/>
                <w:szCs w:val="22"/>
                <w:lang w:val="lt-LT"/>
              </w:rPr>
              <w:t>Preliminari d</w:t>
            </w:r>
            <w:r w:rsidRPr="00D94581">
              <w:rPr>
                <w:b/>
                <w:sz w:val="22"/>
                <w:szCs w:val="22"/>
                <w:lang w:val="lt-LT"/>
              </w:rPr>
              <w:t>ata</w:t>
            </w:r>
            <w:r>
              <w:rPr>
                <w:b/>
                <w:sz w:val="22"/>
                <w:szCs w:val="22"/>
                <w:lang w:val="lt-LT"/>
              </w:rPr>
              <w:t xml:space="preserve"> (metų tikslumu)</w:t>
            </w:r>
          </w:p>
        </w:tc>
      </w:tr>
      <w:tr w:rsidR="00677F35" w:rsidRPr="00D94581" w:rsidTr="00E550CB">
        <w:tc>
          <w:tcPr>
            <w:tcW w:w="709" w:type="dxa"/>
          </w:tcPr>
          <w:p w:rsidR="00677F35" w:rsidRPr="00D94581" w:rsidRDefault="00677F35" w:rsidP="00E550CB">
            <w:pPr>
              <w:numPr>
                <w:ilvl w:val="0"/>
                <w:numId w:val="1"/>
              </w:numPr>
              <w:ind w:right="454"/>
              <w:rPr>
                <w:sz w:val="22"/>
                <w:szCs w:val="22"/>
                <w:lang w:val="lt-LT"/>
              </w:rPr>
            </w:pPr>
          </w:p>
        </w:tc>
        <w:tc>
          <w:tcPr>
            <w:tcW w:w="7088"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r w:rsidR="00677F35" w:rsidRPr="00D94581" w:rsidTr="00E550CB">
        <w:tc>
          <w:tcPr>
            <w:tcW w:w="709" w:type="dxa"/>
          </w:tcPr>
          <w:p w:rsidR="00677F35" w:rsidRPr="00D94581" w:rsidRDefault="00677F35" w:rsidP="00E550CB">
            <w:pPr>
              <w:numPr>
                <w:ilvl w:val="0"/>
                <w:numId w:val="1"/>
              </w:numPr>
              <w:ind w:right="454"/>
              <w:rPr>
                <w:sz w:val="22"/>
                <w:szCs w:val="22"/>
                <w:lang w:val="lt-LT"/>
              </w:rPr>
            </w:pPr>
          </w:p>
        </w:tc>
        <w:tc>
          <w:tcPr>
            <w:tcW w:w="7088"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r w:rsidR="00677F35" w:rsidRPr="00D94581" w:rsidTr="00E550CB">
        <w:tc>
          <w:tcPr>
            <w:tcW w:w="709" w:type="dxa"/>
          </w:tcPr>
          <w:p w:rsidR="00677F35" w:rsidRPr="00D94581" w:rsidRDefault="00677F35" w:rsidP="00E550CB">
            <w:pPr>
              <w:numPr>
                <w:ilvl w:val="0"/>
                <w:numId w:val="1"/>
              </w:numPr>
              <w:ind w:right="454"/>
              <w:rPr>
                <w:sz w:val="22"/>
                <w:szCs w:val="22"/>
                <w:lang w:val="lt-LT"/>
              </w:rPr>
            </w:pPr>
          </w:p>
        </w:tc>
        <w:tc>
          <w:tcPr>
            <w:tcW w:w="7088"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r w:rsidR="00677F35" w:rsidRPr="00D94581" w:rsidTr="00E550CB">
        <w:tc>
          <w:tcPr>
            <w:tcW w:w="709" w:type="dxa"/>
          </w:tcPr>
          <w:p w:rsidR="00677F35" w:rsidRPr="00D94581" w:rsidRDefault="00677F35" w:rsidP="00E550CB">
            <w:pPr>
              <w:numPr>
                <w:ilvl w:val="0"/>
                <w:numId w:val="1"/>
              </w:numPr>
              <w:ind w:right="454"/>
              <w:rPr>
                <w:sz w:val="22"/>
                <w:szCs w:val="22"/>
                <w:lang w:val="lt-LT"/>
              </w:rPr>
            </w:pPr>
          </w:p>
        </w:tc>
        <w:tc>
          <w:tcPr>
            <w:tcW w:w="7088" w:type="dxa"/>
          </w:tcPr>
          <w:p w:rsidR="00677F35" w:rsidRPr="00D94581" w:rsidRDefault="00677F35" w:rsidP="00E550CB">
            <w:pPr>
              <w:ind w:right="454"/>
              <w:rPr>
                <w:sz w:val="22"/>
                <w:szCs w:val="22"/>
                <w:lang w:val="lt-LT"/>
              </w:rPr>
            </w:pPr>
          </w:p>
        </w:tc>
        <w:tc>
          <w:tcPr>
            <w:tcW w:w="2410" w:type="dxa"/>
          </w:tcPr>
          <w:p w:rsidR="00677F35" w:rsidRPr="00D94581" w:rsidRDefault="00677F35" w:rsidP="00E550CB">
            <w:pPr>
              <w:ind w:right="454"/>
              <w:rPr>
                <w:sz w:val="22"/>
                <w:szCs w:val="22"/>
                <w:lang w:val="lt-LT"/>
              </w:rPr>
            </w:pPr>
          </w:p>
        </w:tc>
      </w:tr>
    </w:tbl>
    <w:p w:rsidR="00677F35" w:rsidRPr="00D94581" w:rsidRDefault="00677F35" w:rsidP="00677F35">
      <w:pPr>
        <w:ind w:right="454"/>
        <w:rPr>
          <w:sz w:val="22"/>
          <w:szCs w:val="22"/>
          <w:lang w:val="lt-LT"/>
        </w:rPr>
      </w:pPr>
      <w:r w:rsidRPr="00D94581">
        <w:rPr>
          <w:sz w:val="22"/>
          <w:szCs w:val="22"/>
          <w:lang w:val="lt-LT"/>
        </w:rPr>
        <w:t xml:space="preserve">                                                                 </w:t>
      </w:r>
    </w:p>
    <w:p w:rsidR="00677F35" w:rsidRPr="00D94581" w:rsidRDefault="00677F35" w:rsidP="00677F35">
      <w:pPr>
        <w:ind w:right="454"/>
        <w:rPr>
          <w:sz w:val="22"/>
          <w:szCs w:val="22"/>
          <w:lang w:val="lt-LT"/>
        </w:rPr>
      </w:pPr>
    </w:p>
    <w:p w:rsidR="00677F35" w:rsidRPr="00D94581" w:rsidRDefault="00677F35" w:rsidP="00677F35">
      <w:pPr>
        <w:spacing w:line="360" w:lineRule="auto"/>
        <w:ind w:right="454"/>
        <w:rPr>
          <w:b/>
          <w:sz w:val="24"/>
          <w:szCs w:val="24"/>
          <w:lang w:val="lt-LT"/>
        </w:rPr>
      </w:pPr>
      <w:r w:rsidRPr="00D94581">
        <w:rPr>
          <w:b/>
          <w:sz w:val="24"/>
          <w:szCs w:val="24"/>
          <w:lang w:val="lt-LT"/>
        </w:rPr>
        <w:t>Parašai:</w:t>
      </w:r>
    </w:p>
    <w:p w:rsidR="00677F35" w:rsidRPr="00D94581" w:rsidRDefault="00677F35" w:rsidP="00677F35">
      <w:pPr>
        <w:spacing w:line="360" w:lineRule="auto"/>
        <w:ind w:right="454"/>
        <w:rPr>
          <w:sz w:val="22"/>
          <w:szCs w:val="22"/>
          <w:lang w:val="lt-LT"/>
        </w:rPr>
      </w:pPr>
      <w:r w:rsidRPr="00D94581">
        <w:rPr>
          <w:sz w:val="22"/>
          <w:szCs w:val="22"/>
          <w:lang w:val="lt-LT"/>
        </w:rPr>
        <w:t xml:space="preserve">Doktorantas _________________________________________ </w:t>
      </w:r>
    </w:p>
    <w:p w:rsidR="00677F35" w:rsidRDefault="00677F35" w:rsidP="00677F35">
      <w:pPr>
        <w:spacing w:line="360" w:lineRule="auto"/>
        <w:ind w:right="454"/>
        <w:rPr>
          <w:sz w:val="22"/>
          <w:szCs w:val="22"/>
          <w:lang w:val="lt-LT"/>
        </w:rPr>
      </w:pPr>
      <w:r w:rsidRPr="00D94581">
        <w:rPr>
          <w:sz w:val="22"/>
          <w:szCs w:val="22"/>
          <w:lang w:val="lt-LT"/>
        </w:rPr>
        <w:t xml:space="preserve">Mokslinis vadovas ____________________________________ </w:t>
      </w:r>
    </w:p>
    <w:p w:rsidR="00CE036A" w:rsidRDefault="00CE036A" w:rsidP="00677F35">
      <w:pPr>
        <w:spacing w:line="360" w:lineRule="auto"/>
        <w:ind w:right="454"/>
        <w:rPr>
          <w:sz w:val="22"/>
          <w:szCs w:val="22"/>
          <w:lang w:val="lt-LT"/>
        </w:rPr>
      </w:pPr>
    </w:p>
    <w:p w:rsidR="00CE036A" w:rsidRPr="00CE036A" w:rsidRDefault="00CE036A" w:rsidP="00677F35">
      <w:pPr>
        <w:spacing w:line="360" w:lineRule="auto"/>
        <w:ind w:right="454"/>
        <w:rPr>
          <w:i/>
          <w:sz w:val="22"/>
          <w:szCs w:val="22"/>
          <w:lang w:val="lt-LT"/>
        </w:rPr>
      </w:pPr>
      <w:r w:rsidRPr="00CE036A">
        <w:rPr>
          <w:i/>
          <w:sz w:val="22"/>
          <w:szCs w:val="22"/>
          <w:highlight w:val="yellow"/>
          <w:lang w:val="lt-LT"/>
        </w:rPr>
        <w:t>Parašai n</w:t>
      </w:r>
      <w:r w:rsidR="00331A64">
        <w:rPr>
          <w:i/>
          <w:sz w:val="22"/>
          <w:szCs w:val="22"/>
          <w:highlight w:val="yellow"/>
          <w:lang w:val="lt-LT"/>
        </w:rPr>
        <w:t>eturėtų</w:t>
      </w:r>
      <w:r w:rsidR="0002131A">
        <w:rPr>
          <w:i/>
          <w:sz w:val="22"/>
          <w:szCs w:val="22"/>
          <w:highlight w:val="yellow"/>
          <w:lang w:val="lt-LT"/>
        </w:rPr>
        <w:t xml:space="preserve"> „per</w:t>
      </w:r>
      <w:r w:rsidR="007C595E">
        <w:rPr>
          <w:i/>
          <w:sz w:val="22"/>
          <w:szCs w:val="22"/>
          <w:highlight w:val="yellow"/>
          <w:lang w:val="lt-LT"/>
        </w:rPr>
        <w:t>šokti</w:t>
      </w:r>
      <w:r w:rsidR="0002131A">
        <w:rPr>
          <w:i/>
          <w:sz w:val="22"/>
          <w:szCs w:val="22"/>
          <w:highlight w:val="yellow"/>
          <w:lang w:val="lt-LT"/>
        </w:rPr>
        <w:t>“</w:t>
      </w:r>
      <w:r w:rsidR="007C595E">
        <w:rPr>
          <w:i/>
          <w:sz w:val="22"/>
          <w:szCs w:val="22"/>
          <w:highlight w:val="yellow"/>
          <w:lang w:val="lt-LT"/>
        </w:rPr>
        <w:t xml:space="preserve"> ant atskiro lapo – </w:t>
      </w:r>
      <w:r w:rsidRPr="00CE036A">
        <w:rPr>
          <w:i/>
          <w:sz w:val="22"/>
          <w:szCs w:val="22"/>
          <w:highlight w:val="yellow"/>
          <w:lang w:val="lt-LT"/>
        </w:rPr>
        <w:t>reikėtų maketuoti taip, kad nors kelios plano eilutės būtų tame pačiame puslapyje kaip ir parašai.</w:t>
      </w:r>
    </w:p>
    <w:p w:rsidR="00F1526B" w:rsidRPr="00D94581" w:rsidRDefault="00F1526B">
      <w:pPr>
        <w:rPr>
          <w:i/>
          <w:lang w:val="lt-LT"/>
        </w:rPr>
      </w:pPr>
    </w:p>
    <w:sectPr w:rsidR="00F1526B" w:rsidRPr="00D94581" w:rsidSect="00764252">
      <w:headerReference w:type="even" r:id="rId7"/>
      <w:headerReference w:type="default" r:id="rId8"/>
      <w:footerReference w:type="even" r:id="rId9"/>
      <w:footerReference w:type="default" r:id="rId10"/>
      <w:headerReference w:type="first" r:id="rId11"/>
      <w:footerReference w:type="first" r:id="rId12"/>
      <w:pgSz w:w="11906" w:h="16838"/>
      <w:pgMar w:top="1134" w:right="566" w:bottom="1134" w:left="1380" w:header="567" w:footer="567" w:gutter="51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F3" w:rsidRDefault="00CA22F3">
      <w:r>
        <w:separator/>
      </w:r>
    </w:p>
  </w:endnote>
  <w:endnote w:type="continuationSeparator" w:id="0">
    <w:p w:rsidR="00CA22F3" w:rsidRDefault="00CA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5B" w:rsidRDefault="00A34D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24904"/>
      <w:docPartObj>
        <w:docPartGallery w:val="Page Numbers (Bottom of Page)"/>
        <w:docPartUnique/>
      </w:docPartObj>
    </w:sdtPr>
    <w:sdtEndPr>
      <w:rPr>
        <w:noProof/>
      </w:rPr>
    </w:sdtEndPr>
    <w:sdtContent>
      <w:p w:rsidR="00A34D5B" w:rsidRDefault="00A34D5B">
        <w:pPr>
          <w:pStyle w:val="Footer"/>
          <w:jc w:val="right"/>
        </w:pPr>
        <w:r>
          <w:fldChar w:fldCharType="begin"/>
        </w:r>
        <w:r>
          <w:instrText xml:space="preserve"> PAGE   \* MERGEFORMAT </w:instrText>
        </w:r>
        <w:r>
          <w:fldChar w:fldCharType="separate"/>
        </w:r>
        <w:r w:rsidR="00CA57DD">
          <w:rPr>
            <w:noProof/>
          </w:rPr>
          <w:t>4</w:t>
        </w:r>
        <w:r>
          <w:rPr>
            <w:noProof/>
          </w:rPr>
          <w:fldChar w:fldCharType="end"/>
        </w:r>
      </w:p>
    </w:sdtContent>
  </w:sdt>
  <w:p w:rsidR="00A34D5B" w:rsidRDefault="00A34D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5B" w:rsidRDefault="00A34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F3" w:rsidRDefault="00CA22F3">
      <w:r>
        <w:separator/>
      </w:r>
    </w:p>
  </w:footnote>
  <w:footnote w:type="continuationSeparator" w:id="0">
    <w:p w:rsidR="00CA22F3" w:rsidRDefault="00CA2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42" w:rsidRDefault="00677F35" w:rsidP="008760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942" w:rsidRDefault="00CA57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42" w:rsidRDefault="00677F35" w:rsidP="008760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7DD">
      <w:rPr>
        <w:rStyle w:val="PageNumber"/>
        <w:noProof/>
      </w:rPr>
      <w:t>4</w:t>
    </w:r>
    <w:r>
      <w:rPr>
        <w:rStyle w:val="PageNumber"/>
      </w:rPr>
      <w:fldChar w:fldCharType="end"/>
    </w:r>
  </w:p>
  <w:p w:rsidR="00CA5942" w:rsidRDefault="00CA57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5B" w:rsidRDefault="00A34D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C1F"/>
    <w:multiLevelType w:val="hybridMultilevel"/>
    <w:tmpl w:val="5B2ACE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03F6959"/>
    <w:multiLevelType w:val="hybridMultilevel"/>
    <w:tmpl w:val="6C207A9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47AA1BA1"/>
    <w:multiLevelType w:val="hybridMultilevel"/>
    <w:tmpl w:val="5774509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7AB39CB"/>
    <w:multiLevelType w:val="multilevel"/>
    <w:tmpl w:val="04E2D22C"/>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1041D5"/>
    <w:multiLevelType w:val="hybridMultilevel"/>
    <w:tmpl w:val="B36254B2"/>
    <w:lvl w:ilvl="0" w:tplc="ABCC5750">
      <w:start w:val="1"/>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57DD0422"/>
    <w:multiLevelType w:val="hybridMultilevel"/>
    <w:tmpl w:val="8DE046B2"/>
    <w:lvl w:ilvl="0" w:tplc="0427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1F737D"/>
    <w:multiLevelType w:val="multilevel"/>
    <w:tmpl w:val="A880D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35"/>
    <w:rsid w:val="000025AC"/>
    <w:rsid w:val="0002131A"/>
    <w:rsid w:val="0003450F"/>
    <w:rsid w:val="00052AB5"/>
    <w:rsid w:val="00057449"/>
    <w:rsid w:val="00061154"/>
    <w:rsid w:val="000749C1"/>
    <w:rsid w:val="000C449E"/>
    <w:rsid w:val="000D15CE"/>
    <w:rsid w:val="000E25F4"/>
    <w:rsid w:val="000E3394"/>
    <w:rsid w:val="000E47EF"/>
    <w:rsid w:val="001523D9"/>
    <w:rsid w:val="001721BC"/>
    <w:rsid w:val="00175F90"/>
    <w:rsid w:val="00195969"/>
    <w:rsid w:val="00195C4F"/>
    <w:rsid w:val="00196CAF"/>
    <w:rsid w:val="001A1C24"/>
    <w:rsid w:val="001C7841"/>
    <w:rsid w:val="00226415"/>
    <w:rsid w:val="002A41A9"/>
    <w:rsid w:val="002A58F8"/>
    <w:rsid w:val="002B5C23"/>
    <w:rsid w:val="002F7106"/>
    <w:rsid w:val="00315E5B"/>
    <w:rsid w:val="00322256"/>
    <w:rsid w:val="00331A64"/>
    <w:rsid w:val="00354B7E"/>
    <w:rsid w:val="00360D97"/>
    <w:rsid w:val="00376AA3"/>
    <w:rsid w:val="003C0413"/>
    <w:rsid w:val="003C5EE5"/>
    <w:rsid w:val="003F656B"/>
    <w:rsid w:val="00411ED7"/>
    <w:rsid w:val="004360D5"/>
    <w:rsid w:val="004464FE"/>
    <w:rsid w:val="004610A8"/>
    <w:rsid w:val="004B2183"/>
    <w:rsid w:val="004D4238"/>
    <w:rsid w:val="005124D2"/>
    <w:rsid w:val="00532410"/>
    <w:rsid w:val="005957DC"/>
    <w:rsid w:val="005C4588"/>
    <w:rsid w:val="005F06D8"/>
    <w:rsid w:val="005F1230"/>
    <w:rsid w:val="005F7331"/>
    <w:rsid w:val="00600ADC"/>
    <w:rsid w:val="00603665"/>
    <w:rsid w:val="006330A0"/>
    <w:rsid w:val="006528D0"/>
    <w:rsid w:val="00660617"/>
    <w:rsid w:val="00677F35"/>
    <w:rsid w:val="0068696E"/>
    <w:rsid w:val="006A4428"/>
    <w:rsid w:val="006E6BF0"/>
    <w:rsid w:val="007270EC"/>
    <w:rsid w:val="00764252"/>
    <w:rsid w:val="007803B4"/>
    <w:rsid w:val="00780BB9"/>
    <w:rsid w:val="00781B7B"/>
    <w:rsid w:val="007B0075"/>
    <w:rsid w:val="007B6982"/>
    <w:rsid w:val="007C595E"/>
    <w:rsid w:val="007E5AE9"/>
    <w:rsid w:val="008029C5"/>
    <w:rsid w:val="00834A5B"/>
    <w:rsid w:val="00834FB6"/>
    <w:rsid w:val="008C1561"/>
    <w:rsid w:val="008C1EAA"/>
    <w:rsid w:val="008C3EC3"/>
    <w:rsid w:val="008D429A"/>
    <w:rsid w:val="008E5B77"/>
    <w:rsid w:val="008F5B15"/>
    <w:rsid w:val="00914AA5"/>
    <w:rsid w:val="0092366E"/>
    <w:rsid w:val="00932044"/>
    <w:rsid w:val="0093541C"/>
    <w:rsid w:val="0094350D"/>
    <w:rsid w:val="00981709"/>
    <w:rsid w:val="00994751"/>
    <w:rsid w:val="009A64A1"/>
    <w:rsid w:val="009B1F22"/>
    <w:rsid w:val="009B32EF"/>
    <w:rsid w:val="009C3CAA"/>
    <w:rsid w:val="009C5B01"/>
    <w:rsid w:val="009E21EF"/>
    <w:rsid w:val="009E2D1E"/>
    <w:rsid w:val="009E6AD9"/>
    <w:rsid w:val="009E6C6D"/>
    <w:rsid w:val="00A34D5B"/>
    <w:rsid w:val="00A412A2"/>
    <w:rsid w:val="00A4311C"/>
    <w:rsid w:val="00A5193E"/>
    <w:rsid w:val="00A93D48"/>
    <w:rsid w:val="00B251E4"/>
    <w:rsid w:val="00B36B50"/>
    <w:rsid w:val="00B62E83"/>
    <w:rsid w:val="00B7118C"/>
    <w:rsid w:val="00B72188"/>
    <w:rsid w:val="00BA1D35"/>
    <w:rsid w:val="00BA6414"/>
    <w:rsid w:val="00BC7CC5"/>
    <w:rsid w:val="00BD0A2E"/>
    <w:rsid w:val="00BD4408"/>
    <w:rsid w:val="00BE604A"/>
    <w:rsid w:val="00BF054D"/>
    <w:rsid w:val="00BF5E28"/>
    <w:rsid w:val="00C12CBD"/>
    <w:rsid w:val="00C235BE"/>
    <w:rsid w:val="00C310FC"/>
    <w:rsid w:val="00C405BB"/>
    <w:rsid w:val="00C41D7C"/>
    <w:rsid w:val="00C52F47"/>
    <w:rsid w:val="00C616C7"/>
    <w:rsid w:val="00C64B23"/>
    <w:rsid w:val="00C75405"/>
    <w:rsid w:val="00CA22F3"/>
    <w:rsid w:val="00CA3C1C"/>
    <w:rsid w:val="00CA57DD"/>
    <w:rsid w:val="00CB59F2"/>
    <w:rsid w:val="00CE036A"/>
    <w:rsid w:val="00D3100B"/>
    <w:rsid w:val="00D32649"/>
    <w:rsid w:val="00D35668"/>
    <w:rsid w:val="00D94581"/>
    <w:rsid w:val="00DD1C35"/>
    <w:rsid w:val="00DD6922"/>
    <w:rsid w:val="00DE01DB"/>
    <w:rsid w:val="00E35DF9"/>
    <w:rsid w:val="00E42A31"/>
    <w:rsid w:val="00E47A30"/>
    <w:rsid w:val="00E93EAB"/>
    <w:rsid w:val="00E947B3"/>
    <w:rsid w:val="00EA4E13"/>
    <w:rsid w:val="00EB33F3"/>
    <w:rsid w:val="00EE7237"/>
    <w:rsid w:val="00F1526B"/>
    <w:rsid w:val="00F44B16"/>
    <w:rsid w:val="00FB0FE9"/>
    <w:rsid w:val="00FF7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65D60-3B6E-41A9-BC4B-5D4FD8EF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F35"/>
    <w:pPr>
      <w:spacing w:after="0" w:line="240" w:lineRule="auto"/>
    </w:pPr>
    <w:rPr>
      <w:rFonts w:ascii="Times New Roman" w:eastAsia="Times New Roman" w:hAnsi="Times New Roman" w:cs="Times New Roman"/>
      <w:sz w:val="20"/>
      <w:szCs w:val="2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7F35"/>
    <w:pPr>
      <w:tabs>
        <w:tab w:val="center" w:pos="4819"/>
        <w:tab w:val="right" w:pos="9638"/>
      </w:tabs>
    </w:pPr>
  </w:style>
  <w:style w:type="character" w:customStyle="1" w:styleId="HeaderChar">
    <w:name w:val="Header Char"/>
    <w:basedOn w:val="DefaultParagraphFont"/>
    <w:link w:val="Header"/>
    <w:rsid w:val="00677F35"/>
    <w:rPr>
      <w:rFonts w:ascii="Times New Roman" w:eastAsia="Times New Roman" w:hAnsi="Times New Roman" w:cs="Times New Roman"/>
      <w:sz w:val="20"/>
      <w:szCs w:val="20"/>
      <w:lang w:val="en-US" w:eastAsia="lt-LT"/>
    </w:rPr>
  </w:style>
  <w:style w:type="character" w:styleId="PageNumber">
    <w:name w:val="page number"/>
    <w:basedOn w:val="DefaultParagraphFont"/>
    <w:rsid w:val="00677F35"/>
  </w:style>
  <w:style w:type="paragraph" w:styleId="ListParagraph">
    <w:name w:val="List Paragraph"/>
    <w:basedOn w:val="Normal"/>
    <w:uiPriority w:val="34"/>
    <w:qFormat/>
    <w:rsid w:val="00E35DF9"/>
    <w:pPr>
      <w:ind w:left="720"/>
      <w:contextualSpacing/>
    </w:pPr>
  </w:style>
  <w:style w:type="character" w:styleId="Strong">
    <w:name w:val="Strong"/>
    <w:basedOn w:val="DefaultParagraphFont"/>
    <w:uiPriority w:val="22"/>
    <w:qFormat/>
    <w:rsid w:val="00BD4408"/>
    <w:rPr>
      <w:b/>
      <w:bCs/>
    </w:rPr>
  </w:style>
  <w:style w:type="character" w:styleId="Hyperlink">
    <w:name w:val="Hyperlink"/>
    <w:basedOn w:val="DefaultParagraphFont"/>
    <w:uiPriority w:val="99"/>
    <w:semiHidden/>
    <w:unhideWhenUsed/>
    <w:rsid w:val="00BD4408"/>
    <w:rPr>
      <w:color w:val="0000FF"/>
      <w:u w:val="single"/>
    </w:rPr>
  </w:style>
  <w:style w:type="paragraph" w:styleId="BalloonText">
    <w:name w:val="Balloon Text"/>
    <w:basedOn w:val="Normal"/>
    <w:link w:val="BalloonTextChar"/>
    <w:uiPriority w:val="99"/>
    <w:semiHidden/>
    <w:unhideWhenUsed/>
    <w:rsid w:val="00C75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05"/>
    <w:rPr>
      <w:rFonts w:ascii="Segoe UI" w:eastAsia="Times New Roman" w:hAnsi="Segoe UI" w:cs="Segoe UI"/>
      <w:sz w:val="18"/>
      <w:szCs w:val="18"/>
      <w:lang w:val="en-US" w:eastAsia="lt-LT"/>
    </w:rPr>
  </w:style>
  <w:style w:type="paragraph" w:styleId="Footer">
    <w:name w:val="footer"/>
    <w:basedOn w:val="Normal"/>
    <w:link w:val="FooterChar"/>
    <w:uiPriority w:val="99"/>
    <w:unhideWhenUsed/>
    <w:rsid w:val="00A34D5B"/>
    <w:pPr>
      <w:tabs>
        <w:tab w:val="center" w:pos="4680"/>
        <w:tab w:val="right" w:pos="9360"/>
      </w:tabs>
    </w:pPr>
  </w:style>
  <w:style w:type="character" w:customStyle="1" w:styleId="FooterChar">
    <w:name w:val="Footer Char"/>
    <w:basedOn w:val="DefaultParagraphFont"/>
    <w:link w:val="Footer"/>
    <w:uiPriority w:val="99"/>
    <w:rsid w:val="00A34D5B"/>
    <w:rPr>
      <w:rFonts w:ascii="Times New Roman" w:eastAsia="Times New Roman" w:hAnsi="Times New Roman"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595">
      <w:bodyDiv w:val="1"/>
      <w:marLeft w:val="0"/>
      <w:marRight w:val="0"/>
      <w:marTop w:val="0"/>
      <w:marBottom w:val="0"/>
      <w:divBdr>
        <w:top w:val="none" w:sz="0" w:space="0" w:color="auto"/>
        <w:left w:val="none" w:sz="0" w:space="0" w:color="auto"/>
        <w:bottom w:val="none" w:sz="0" w:space="0" w:color="auto"/>
        <w:right w:val="none" w:sz="0" w:space="0" w:color="auto"/>
      </w:divBdr>
    </w:div>
    <w:div w:id="913901023">
      <w:bodyDiv w:val="1"/>
      <w:marLeft w:val="0"/>
      <w:marRight w:val="0"/>
      <w:marTop w:val="0"/>
      <w:marBottom w:val="0"/>
      <w:divBdr>
        <w:top w:val="none" w:sz="0" w:space="0" w:color="auto"/>
        <w:left w:val="none" w:sz="0" w:space="0" w:color="auto"/>
        <w:bottom w:val="none" w:sz="0" w:space="0" w:color="auto"/>
        <w:right w:val="none" w:sz="0" w:space="0" w:color="auto"/>
      </w:divBdr>
    </w:div>
    <w:div w:id="10267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Violetos</dc:creator>
  <cp:keywords/>
  <dc:description/>
  <cp:lastModifiedBy>Janina</cp:lastModifiedBy>
  <cp:revision>2</cp:revision>
  <cp:lastPrinted>2017-10-19T09:26:00Z</cp:lastPrinted>
  <dcterms:created xsi:type="dcterms:W3CDTF">2017-11-15T08:39:00Z</dcterms:created>
  <dcterms:modified xsi:type="dcterms:W3CDTF">2017-11-15T08:39:00Z</dcterms:modified>
</cp:coreProperties>
</file>